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DA69F7" w14:textId="022AE18E" w:rsidR="00A34277" w:rsidRPr="00927703" w:rsidRDefault="006F4C0E" w:rsidP="00927703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00927703">
        <w:rPr>
          <w:rFonts w:ascii="Arial" w:hAnsi="Arial" w:cs="Arial"/>
          <w:b/>
          <w:bCs/>
          <w:sz w:val="20"/>
          <w:szCs w:val="20"/>
        </w:rPr>
        <w:t>СИЛЛАБУС</w:t>
      </w:r>
    </w:p>
    <w:p w14:paraId="04B7B2C6" w14:textId="77777777" w:rsidR="00C759E0" w:rsidRPr="00927703" w:rsidRDefault="00C759E0" w:rsidP="00927703">
      <w:pPr>
        <w:spacing w:after="0" w:line="240" w:lineRule="auto"/>
        <w:jc w:val="center"/>
        <w:rPr>
          <w:rFonts w:ascii="Arial" w:hAnsi="Arial" w:cs="Arial"/>
          <w:b/>
          <w:bCs/>
          <w:caps/>
          <w:sz w:val="20"/>
          <w:szCs w:val="20"/>
          <w:lang w:val="kk-KZ"/>
        </w:rPr>
      </w:pPr>
      <w:r w:rsidRPr="00927703">
        <w:rPr>
          <w:rFonts w:ascii="Arial" w:hAnsi="Arial" w:cs="Arial"/>
          <w:b/>
          <w:bCs/>
          <w:caps/>
          <w:sz w:val="20"/>
          <w:szCs w:val="20"/>
          <w:lang w:val="kk-KZ"/>
        </w:rPr>
        <w:t>Зәр шығару жүйесінің патологиясы және гомеостаз/</w:t>
      </w:r>
    </w:p>
    <w:p w14:paraId="16520EBA" w14:textId="77777777" w:rsidR="00C759E0" w:rsidRPr="00927703" w:rsidRDefault="00C759E0" w:rsidP="00927703">
      <w:pPr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  <w:lang w:val="kk-KZ"/>
        </w:rPr>
      </w:pPr>
      <w:r w:rsidRPr="00927703">
        <w:rPr>
          <w:rFonts w:ascii="Arial" w:hAnsi="Arial" w:cs="Arial"/>
          <w:b/>
          <w:bCs/>
          <w:caps/>
          <w:sz w:val="20"/>
          <w:szCs w:val="20"/>
          <w:lang w:val="kk-KZ"/>
        </w:rPr>
        <w:t>Патология мочевыделительной системы и гомеостаз</w:t>
      </w:r>
      <w:r w:rsidRPr="00927703">
        <w:rPr>
          <w:rFonts w:ascii="Arial" w:hAnsi="Arial" w:cs="Arial"/>
          <w:b/>
          <w:caps/>
          <w:sz w:val="20"/>
          <w:szCs w:val="20"/>
          <w:lang w:val="kk-KZ"/>
        </w:rPr>
        <w:t>/</w:t>
      </w:r>
    </w:p>
    <w:p w14:paraId="650BC345" w14:textId="77777777" w:rsidR="00C759E0" w:rsidRPr="00927703" w:rsidRDefault="00C759E0" w:rsidP="00927703">
      <w:pPr>
        <w:spacing w:after="0" w:line="240" w:lineRule="auto"/>
        <w:jc w:val="center"/>
        <w:rPr>
          <w:rFonts w:ascii="Arial" w:hAnsi="Arial" w:cs="Arial"/>
          <w:caps/>
          <w:sz w:val="20"/>
          <w:szCs w:val="20"/>
          <w:lang w:val="kk-KZ"/>
        </w:rPr>
      </w:pPr>
      <w:r w:rsidRPr="00927703">
        <w:rPr>
          <w:rFonts w:ascii="Arial" w:hAnsi="Arial" w:cs="Arial"/>
          <w:b/>
          <w:caps/>
          <w:sz w:val="20"/>
          <w:szCs w:val="20"/>
          <w:lang w:val="kk-KZ"/>
        </w:rPr>
        <w:t>Pathology of the urinary system and homeostasis</w:t>
      </w:r>
    </w:p>
    <w:p w14:paraId="3B2F1DF9" w14:textId="77777777" w:rsidR="00BB4690" w:rsidRPr="00927703" w:rsidRDefault="00BB4690" w:rsidP="00927703">
      <w:pPr>
        <w:spacing w:after="0" w:line="240" w:lineRule="auto"/>
        <w:ind w:firstLine="567"/>
        <w:jc w:val="center"/>
        <w:rPr>
          <w:rFonts w:ascii="Arial" w:hAnsi="Arial" w:cs="Arial"/>
          <w:b/>
          <w:bCs/>
          <w:sz w:val="20"/>
          <w:szCs w:val="20"/>
          <w:lang w:val="kk-KZ"/>
        </w:rPr>
      </w:pPr>
    </w:p>
    <w:tbl>
      <w:tblPr>
        <w:tblStyle w:val="a3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2"/>
        <w:gridCol w:w="3549"/>
        <w:gridCol w:w="713"/>
        <w:gridCol w:w="10"/>
        <w:gridCol w:w="708"/>
        <w:gridCol w:w="4523"/>
      </w:tblGrid>
      <w:tr w:rsidR="00927703" w:rsidRPr="00927703" w14:paraId="723FCA49" w14:textId="77777777" w:rsidTr="00D715BE">
        <w:tc>
          <w:tcPr>
            <w:tcW w:w="562" w:type="dxa"/>
            <w:shd w:val="clear" w:color="auto" w:fill="DEEAF6" w:themeFill="accent5" w:themeFillTint="33"/>
          </w:tcPr>
          <w:p w14:paraId="0DB2C18B" w14:textId="1E8FB3F1" w:rsidR="00454A3A" w:rsidRPr="00927703" w:rsidRDefault="00454A3A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</w:t>
            </w:r>
          </w:p>
        </w:tc>
        <w:tc>
          <w:tcPr>
            <w:tcW w:w="9503" w:type="dxa"/>
            <w:gridSpan w:val="5"/>
            <w:shd w:val="clear" w:color="auto" w:fill="DEEAF6" w:themeFill="accent5" w:themeFillTint="33"/>
          </w:tcPr>
          <w:p w14:paraId="0CC164AC" w14:textId="3AE88994" w:rsidR="00454A3A" w:rsidRPr="00927703" w:rsidRDefault="00454A3A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Общая информация о </w:t>
            </w:r>
            <w:r w:rsidR="005A68DC"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927703" w:rsidRPr="00927703" w14:paraId="189BE28A" w14:textId="77777777" w:rsidTr="00D715BE">
        <w:tc>
          <w:tcPr>
            <w:tcW w:w="562" w:type="dxa"/>
          </w:tcPr>
          <w:p w14:paraId="14404E61" w14:textId="23F14E78" w:rsidR="00454A3A" w:rsidRPr="00927703" w:rsidRDefault="000C1709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4272" w:type="dxa"/>
            <w:gridSpan w:val="3"/>
          </w:tcPr>
          <w:p w14:paraId="3FE403DD" w14:textId="77777777" w:rsidR="00474638" w:rsidRPr="00927703" w:rsidRDefault="00217BBB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Факультет/школа</w:t>
            </w:r>
            <w:r w:rsidR="000C1709" w:rsidRPr="00927703">
              <w:rPr>
                <w:rFonts w:ascii="Arial" w:hAnsi="Arial" w:cs="Arial"/>
                <w:sz w:val="20"/>
                <w:szCs w:val="20"/>
              </w:rPr>
              <w:t>:</w:t>
            </w:r>
            <w:r w:rsidR="007E5ADB" w:rsidRPr="0092770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20B9C75" w14:textId="21908250" w:rsidR="00454A3A" w:rsidRPr="00927703" w:rsidRDefault="0047463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Высшая школа медицины</w:t>
            </w:r>
          </w:p>
        </w:tc>
        <w:tc>
          <w:tcPr>
            <w:tcW w:w="708" w:type="dxa"/>
          </w:tcPr>
          <w:p w14:paraId="127DF758" w14:textId="508522DF" w:rsidR="00454A3A" w:rsidRPr="00927703" w:rsidRDefault="000C1709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 w:rsidR="00EB0982" w:rsidRPr="0092770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23" w:type="dxa"/>
          </w:tcPr>
          <w:p w14:paraId="24D5DEB3" w14:textId="1D2FFA0D" w:rsidR="00454A3A" w:rsidRPr="00927703" w:rsidRDefault="005A68D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Кредиты (ECTS): </w:t>
            </w:r>
          </w:p>
          <w:p w14:paraId="05869F5A" w14:textId="2E2AB4B3" w:rsidR="007D69DA" w:rsidRPr="00927703" w:rsidRDefault="00AE4178" w:rsidP="00927703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7D69DA" w:rsidRPr="00927703">
              <w:rPr>
                <w:rFonts w:ascii="Arial" w:hAnsi="Arial" w:cs="Arial"/>
                <w:sz w:val="20"/>
                <w:szCs w:val="20"/>
              </w:rPr>
              <w:t>4</w:t>
            </w:r>
            <w:r w:rsidR="007D69DA"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 кредит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а - </w:t>
            </w:r>
            <w:r w:rsidR="007D69DA" w:rsidRPr="00927703">
              <w:rPr>
                <w:rFonts w:ascii="Arial" w:hAnsi="Arial" w:cs="Arial"/>
                <w:sz w:val="20"/>
                <w:szCs w:val="20"/>
              </w:rPr>
              <w:t>120 часов</w:t>
            </w:r>
          </w:p>
        </w:tc>
      </w:tr>
      <w:tr w:rsidR="00927703" w:rsidRPr="00927703" w14:paraId="57901F40" w14:textId="77777777" w:rsidTr="00D715BE">
        <w:trPr>
          <w:trHeight w:val="425"/>
        </w:trPr>
        <w:tc>
          <w:tcPr>
            <w:tcW w:w="562" w:type="dxa"/>
          </w:tcPr>
          <w:p w14:paraId="2F4E8D5E" w14:textId="78A2D69E" w:rsidR="00454A3A" w:rsidRPr="00927703" w:rsidRDefault="000C1709" w:rsidP="00927703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1.2</w:t>
            </w:r>
          </w:p>
        </w:tc>
        <w:tc>
          <w:tcPr>
            <w:tcW w:w="4272" w:type="dxa"/>
            <w:gridSpan w:val="3"/>
          </w:tcPr>
          <w:p w14:paraId="6ABCC3ED" w14:textId="77777777" w:rsidR="00454A3A" w:rsidRPr="00927703" w:rsidRDefault="005A68D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Образовательная программа</w:t>
            </w:r>
            <w:r w:rsidR="00CE3D61" w:rsidRPr="00927703">
              <w:rPr>
                <w:rFonts w:ascii="Arial" w:hAnsi="Arial" w:cs="Arial"/>
                <w:sz w:val="20"/>
                <w:szCs w:val="20"/>
              </w:rPr>
              <w:t xml:space="preserve"> (ОП)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4A939122" w14:textId="77777777" w:rsidR="00D715BE" w:rsidRPr="00927703" w:rsidRDefault="00D715BE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39222B1" w14:textId="255FC5D1" w:rsidR="00474638" w:rsidRPr="00927703" w:rsidRDefault="0047463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6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B</w:t>
            </w:r>
            <w:r w:rsidRPr="00927703">
              <w:rPr>
                <w:rFonts w:ascii="Arial" w:hAnsi="Arial" w:cs="Arial"/>
                <w:sz w:val="20"/>
                <w:szCs w:val="20"/>
              </w:rPr>
              <w:t>10103</w:t>
            </w:r>
            <w:r w:rsidR="001A6C8A" w:rsidRPr="00927703">
              <w:rPr>
                <w:rFonts w:ascii="Arial" w:hAnsi="Arial" w:cs="Arial"/>
                <w:sz w:val="20"/>
                <w:szCs w:val="20"/>
              </w:rPr>
              <w:t xml:space="preserve"> Общая медицина</w:t>
            </w:r>
          </w:p>
        </w:tc>
        <w:tc>
          <w:tcPr>
            <w:tcW w:w="708" w:type="dxa"/>
          </w:tcPr>
          <w:p w14:paraId="4849CE72" w14:textId="39A1C3C6" w:rsidR="00454A3A" w:rsidRPr="00927703" w:rsidRDefault="000C1709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 w:rsidR="00EB0982" w:rsidRPr="0092770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23" w:type="dxa"/>
          </w:tcPr>
          <w:p w14:paraId="5C9A3087" w14:textId="77777777" w:rsidR="00454A3A" w:rsidRPr="00927703" w:rsidRDefault="005A68DC" w:rsidP="00927703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27703">
              <w:rPr>
                <w:rFonts w:ascii="Arial" w:hAnsi="Arial" w:cs="Arial"/>
                <w:sz w:val="20"/>
                <w:szCs w:val="20"/>
                <w:u w:val="single"/>
              </w:rPr>
              <w:t>Пререквизиты:</w:t>
            </w:r>
          </w:p>
          <w:p w14:paraId="30BC6478" w14:textId="77777777" w:rsidR="00BF3B14" w:rsidRPr="00927703" w:rsidRDefault="00BF3B14" w:rsidP="00927703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7CF2512" w14:textId="1AA5C4F5" w:rsidR="007D69DA" w:rsidRPr="00927703" w:rsidRDefault="006F6610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1</w:t>
            </w:r>
            <w:r w:rsidR="00AE4178" w:rsidRPr="0092770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7D69DA" w:rsidRPr="00927703">
              <w:rPr>
                <w:rFonts w:ascii="Arial" w:hAnsi="Arial" w:cs="Arial"/>
                <w:sz w:val="20"/>
                <w:szCs w:val="20"/>
              </w:rPr>
              <w:t>Жалпы патология/Общая патология/General pathology</w:t>
            </w:r>
          </w:p>
          <w:p w14:paraId="0BD96F51" w14:textId="77777777" w:rsidR="007E5ADB" w:rsidRPr="00927703" w:rsidRDefault="006F6610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2</w:t>
            </w:r>
            <w:r w:rsidR="00AE4178" w:rsidRPr="00927703">
              <w:rPr>
                <w:rFonts w:ascii="Arial" w:hAnsi="Arial" w:cs="Arial"/>
                <w:sz w:val="20"/>
                <w:szCs w:val="20"/>
              </w:rPr>
              <w:t>. Науқас және дәрігер/Пациент и врач/Patient and doctor</w:t>
            </w:r>
          </w:p>
          <w:p w14:paraId="47F7DC59" w14:textId="77777777" w:rsidR="001A6C8A" w:rsidRPr="00927703" w:rsidRDefault="001A6C8A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3390D5A" w14:textId="77777777" w:rsidR="001A6C8A" w:rsidRPr="00927703" w:rsidRDefault="001A6C8A" w:rsidP="00927703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27703">
              <w:rPr>
                <w:rFonts w:ascii="Arial" w:hAnsi="Arial" w:cs="Arial"/>
                <w:sz w:val="20"/>
                <w:szCs w:val="20"/>
                <w:u w:val="single"/>
              </w:rPr>
              <w:t>Постреквизиты:</w:t>
            </w:r>
          </w:p>
          <w:p w14:paraId="7EA79940" w14:textId="77777777" w:rsidR="00BF3B14" w:rsidRPr="00927703" w:rsidRDefault="00BF3B14" w:rsidP="00927703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7E4D288" w14:textId="77777777" w:rsidR="001A6C8A" w:rsidRPr="00927703" w:rsidRDefault="001A6C8A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Ішкі аурулар/Внутренние болезни/Internal medicine</w:t>
            </w:r>
          </w:p>
          <w:p w14:paraId="5281C5DA" w14:textId="34C0810C" w:rsidR="00EB1983" w:rsidRPr="00927703" w:rsidRDefault="00C759E0" w:rsidP="00927703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Профильные дисциплины </w:t>
            </w:r>
          </w:p>
        </w:tc>
      </w:tr>
      <w:tr w:rsidR="00927703" w:rsidRPr="00927703" w14:paraId="56F2A982" w14:textId="77777777" w:rsidTr="00D715BE">
        <w:tc>
          <w:tcPr>
            <w:tcW w:w="562" w:type="dxa"/>
          </w:tcPr>
          <w:p w14:paraId="175D4B96" w14:textId="206FAA3E" w:rsidR="0066414A" w:rsidRPr="00927703" w:rsidRDefault="0066414A" w:rsidP="00927703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1.3</w:t>
            </w:r>
          </w:p>
        </w:tc>
        <w:tc>
          <w:tcPr>
            <w:tcW w:w="4272" w:type="dxa"/>
            <w:gridSpan w:val="3"/>
            <w:shd w:val="clear" w:color="auto" w:fill="auto"/>
          </w:tcPr>
          <w:p w14:paraId="31168BBA" w14:textId="77777777" w:rsidR="0066414A" w:rsidRPr="00927703" w:rsidRDefault="00CE3D61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Агентство и год аккредитации ОП</w:t>
            </w:r>
          </w:p>
          <w:p w14:paraId="4877B798" w14:textId="77777777" w:rsidR="00D715BE" w:rsidRPr="00927703" w:rsidRDefault="00D715BE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14E4582" w14:textId="7CB10FF2" w:rsidR="007E5ADB" w:rsidRPr="00927703" w:rsidRDefault="007E5ADB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НААР 2021</w:t>
            </w:r>
          </w:p>
        </w:tc>
        <w:tc>
          <w:tcPr>
            <w:tcW w:w="708" w:type="dxa"/>
          </w:tcPr>
          <w:p w14:paraId="02CD5151" w14:textId="71D57470" w:rsidR="0066414A" w:rsidRPr="00927703" w:rsidRDefault="0066414A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 w:rsidR="00EB0982" w:rsidRPr="0092770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23" w:type="dxa"/>
          </w:tcPr>
          <w:p w14:paraId="39167444" w14:textId="77777777" w:rsidR="0066414A" w:rsidRPr="00927703" w:rsidRDefault="0066414A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СРС/СРМ/СРД (кол-во):</w:t>
            </w:r>
          </w:p>
          <w:p w14:paraId="3F581CAC" w14:textId="71381E6F" w:rsidR="007D69DA" w:rsidRPr="00927703" w:rsidRDefault="007D69DA" w:rsidP="00927703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40 часов</w:t>
            </w:r>
          </w:p>
          <w:p w14:paraId="19B52FAC" w14:textId="2BF5D910" w:rsidR="007E5ADB" w:rsidRPr="00927703" w:rsidRDefault="007E5ADB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7703" w:rsidRPr="00927703" w14:paraId="14D7074E" w14:textId="77777777" w:rsidTr="000B45AD">
        <w:trPr>
          <w:trHeight w:val="1609"/>
        </w:trPr>
        <w:tc>
          <w:tcPr>
            <w:tcW w:w="562" w:type="dxa"/>
          </w:tcPr>
          <w:p w14:paraId="2204B3DA" w14:textId="4658AFA6" w:rsidR="0066414A" w:rsidRPr="00927703" w:rsidRDefault="0066414A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 w:rsidR="00EB0982" w:rsidRPr="00927703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505619FE" w14:textId="77777777" w:rsidR="0066414A" w:rsidRPr="00927703" w:rsidRDefault="0066414A" w:rsidP="00927703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4272" w:type="dxa"/>
            <w:gridSpan w:val="3"/>
          </w:tcPr>
          <w:p w14:paraId="1CF5C256" w14:textId="77777777" w:rsidR="0066414A" w:rsidRPr="00927703" w:rsidRDefault="0066414A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Название дисциплины:</w:t>
            </w:r>
          </w:p>
          <w:p w14:paraId="622331AA" w14:textId="77777777" w:rsidR="000B45AD" w:rsidRPr="000B45AD" w:rsidRDefault="000B45AD" w:rsidP="000B45A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  <w:r w:rsidRPr="000B45AD"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  <w:t>Зәр шығару жүйесінің патологиясы және гомеостаз/</w:t>
            </w:r>
          </w:p>
          <w:p w14:paraId="7B35337A" w14:textId="77777777" w:rsidR="000B45AD" w:rsidRPr="000B45AD" w:rsidRDefault="000B45AD" w:rsidP="000B45AD">
            <w:pPr>
              <w:jc w:val="both"/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0B45AD"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  <w:t>Патология мочевыделительной системы и гомеостаз</w:t>
            </w:r>
            <w:r w:rsidRPr="000B45AD">
              <w:rPr>
                <w:rFonts w:ascii="Arial" w:hAnsi="Arial" w:cs="Arial"/>
                <w:b/>
                <w:sz w:val="20"/>
                <w:szCs w:val="20"/>
                <w:lang w:val="kk-KZ"/>
              </w:rPr>
              <w:t>/</w:t>
            </w:r>
          </w:p>
          <w:p w14:paraId="49F307C2" w14:textId="3CB87DC2" w:rsidR="007E5ADB" w:rsidRPr="000B45AD" w:rsidRDefault="000B45AD" w:rsidP="00927703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0B45AD">
              <w:rPr>
                <w:rFonts w:ascii="Arial" w:hAnsi="Arial" w:cs="Arial"/>
                <w:b/>
                <w:sz w:val="20"/>
                <w:szCs w:val="20"/>
                <w:lang w:val="kk-KZ"/>
              </w:rPr>
              <w:t>Pathology of the urinary system and homeostasis</w:t>
            </w:r>
          </w:p>
        </w:tc>
        <w:tc>
          <w:tcPr>
            <w:tcW w:w="708" w:type="dxa"/>
          </w:tcPr>
          <w:p w14:paraId="0B7D797E" w14:textId="5FC2487A" w:rsidR="0066414A" w:rsidRPr="00927703" w:rsidRDefault="0066414A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1.</w:t>
            </w:r>
            <w:r w:rsidR="00EB0982" w:rsidRPr="0092770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23" w:type="dxa"/>
          </w:tcPr>
          <w:p w14:paraId="511BD257" w14:textId="77777777" w:rsidR="0066414A" w:rsidRPr="00927703" w:rsidRDefault="0066414A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СРСП/СРМП/СРДП (кол-во):</w:t>
            </w:r>
          </w:p>
          <w:p w14:paraId="67AA8C58" w14:textId="37059D13" w:rsidR="007E5ADB" w:rsidRPr="00927703" w:rsidRDefault="007D69DA" w:rsidP="00927703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20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часов</w:t>
            </w:r>
          </w:p>
        </w:tc>
      </w:tr>
      <w:tr w:rsidR="00927703" w:rsidRPr="00927703" w14:paraId="217344DF" w14:textId="77777777" w:rsidTr="00D715BE">
        <w:tc>
          <w:tcPr>
            <w:tcW w:w="562" w:type="dxa"/>
          </w:tcPr>
          <w:p w14:paraId="199DF942" w14:textId="5631C1E2" w:rsidR="005A68DC" w:rsidRPr="00927703" w:rsidRDefault="005A68D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1.</w:t>
            </w:r>
            <w:r w:rsidR="00EB0982" w:rsidRPr="0092770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272" w:type="dxa"/>
            <w:gridSpan w:val="3"/>
          </w:tcPr>
          <w:p w14:paraId="447FD77C" w14:textId="4B2FD488" w:rsidR="005A68DC" w:rsidRPr="00927703" w:rsidRDefault="005A68DC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ID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дисциплины: </w:t>
            </w:r>
            <w:r w:rsidR="00D715BE" w:rsidRPr="00927703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AE4178"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902</w:t>
            </w:r>
            <w:r w:rsidR="000A538B"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98</w:t>
            </w:r>
          </w:p>
          <w:p w14:paraId="27CB2483" w14:textId="0A6C40C1" w:rsidR="00AE4178" w:rsidRPr="00927703" w:rsidRDefault="00AE417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Код дисциплины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D715BE" w:rsidRPr="0092770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92770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</w:t>
            </w:r>
            <w:r w:rsidR="000A538B"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М</w:t>
            </w:r>
            <w:r w:rsidRPr="0092770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320</w:t>
            </w:r>
            <w:r w:rsidR="000A538B"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14:paraId="3112D935" w14:textId="0EAD52F2" w:rsidR="005A68DC" w:rsidRPr="00927703" w:rsidRDefault="005A68D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1</w:t>
            </w:r>
            <w:r w:rsidR="006C5C9C" w:rsidRPr="00927703">
              <w:rPr>
                <w:rFonts w:ascii="Arial" w:hAnsi="Arial" w:cs="Arial"/>
                <w:sz w:val="20"/>
                <w:szCs w:val="20"/>
              </w:rPr>
              <w:t>.</w:t>
            </w:r>
            <w:r w:rsidR="00EB0982" w:rsidRPr="0092770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523" w:type="dxa"/>
          </w:tcPr>
          <w:p w14:paraId="4FCDF502" w14:textId="47208D4F" w:rsidR="00AE4178" w:rsidRPr="00927703" w:rsidRDefault="005A68D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Обязательный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E4178" w:rsidRPr="00927703">
              <w:rPr>
                <w:rFonts w:ascii="Arial" w:hAnsi="Arial" w:cs="Arial"/>
                <w:sz w:val="20"/>
                <w:szCs w:val="20"/>
              </w:rPr>
              <w:t>- да</w:t>
            </w:r>
          </w:p>
          <w:p w14:paraId="0B965623" w14:textId="23ECB566" w:rsidR="005A68DC" w:rsidRPr="00927703" w:rsidRDefault="005A68D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7703" w:rsidRPr="00927703" w14:paraId="1B55A5FD" w14:textId="77777777" w:rsidTr="00D715BE">
        <w:tc>
          <w:tcPr>
            <w:tcW w:w="562" w:type="dxa"/>
            <w:shd w:val="clear" w:color="auto" w:fill="DEEAF6" w:themeFill="accent5" w:themeFillTint="33"/>
          </w:tcPr>
          <w:p w14:paraId="2639EB08" w14:textId="073934EA" w:rsidR="001B38FD" w:rsidRPr="00927703" w:rsidRDefault="00032146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2</w:t>
            </w:r>
            <w:r w:rsidR="001B38FD"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9503" w:type="dxa"/>
            <w:gridSpan w:val="5"/>
            <w:shd w:val="clear" w:color="auto" w:fill="DEEAF6" w:themeFill="accent5" w:themeFillTint="33"/>
          </w:tcPr>
          <w:p w14:paraId="16FA4C81" w14:textId="22B67A51" w:rsidR="001B38FD" w:rsidRPr="00927703" w:rsidRDefault="00865897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Описание дисциплины</w:t>
            </w:r>
          </w:p>
        </w:tc>
      </w:tr>
      <w:tr w:rsidR="00927703" w:rsidRPr="00927703" w14:paraId="020F8BA4" w14:textId="77777777" w:rsidTr="00D715BE">
        <w:tc>
          <w:tcPr>
            <w:tcW w:w="562" w:type="dxa"/>
            <w:shd w:val="clear" w:color="auto" w:fill="auto"/>
          </w:tcPr>
          <w:p w14:paraId="596F2BEB" w14:textId="77777777" w:rsidR="00865897" w:rsidRPr="00927703" w:rsidRDefault="00865897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03" w:type="dxa"/>
            <w:gridSpan w:val="5"/>
            <w:shd w:val="clear" w:color="auto" w:fill="auto"/>
          </w:tcPr>
          <w:p w14:paraId="251434A1" w14:textId="77777777" w:rsidR="00AE4178" w:rsidRPr="00927703" w:rsidRDefault="00AE4178" w:rsidP="00927703">
            <w:pPr>
              <w:pStyle w:val="a7"/>
              <w:spacing w:after="0" w:line="240" w:lineRule="auto"/>
              <w:ind w:left="0"/>
              <w:contextualSpacing/>
              <w:jc w:val="both"/>
              <w:outlineLvl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В ходе изучения курса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с</w:t>
            </w:r>
            <w:r w:rsidRPr="00927703">
              <w:rPr>
                <w:rStyle w:val="shorttext"/>
                <w:rFonts w:ascii="Arial" w:hAnsi="Arial" w:cs="Arial"/>
                <w:sz w:val="20"/>
                <w:szCs w:val="20"/>
                <w:lang w:val="kk-KZ"/>
              </w:rPr>
              <w:t>формировать у студентов способности:</w:t>
            </w:r>
          </w:p>
          <w:p w14:paraId="18F4CAAA" w14:textId="5FC4B723" w:rsidR="00865897" w:rsidRPr="00927703" w:rsidRDefault="00AE417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Дисциплина включает изучение патогенеза, патоморфологии, клинической презентации проблем (клинических синдромов) и клинически ориентированной фармакологии патологии </w:t>
            </w:r>
            <w:r w:rsidR="00C759E0" w:rsidRPr="00927703">
              <w:rPr>
                <w:rFonts w:ascii="Arial" w:hAnsi="Arial" w:cs="Arial"/>
                <w:sz w:val="20"/>
                <w:szCs w:val="20"/>
              </w:rPr>
              <w:t>мочевыделительной системы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. Обучение предполагает развитие клинической аргументации, аналитического и проблемно-ориентированного мышления, глубокого понимания проблемы в клиническом контексте; формирование и </w:t>
            </w:r>
            <w:r w:rsidR="004B192A" w:rsidRPr="00927703">
              <w:rPr>
                <w:rFonts w:ascii="Arial" w:hAnsi="Arial" w:cs="Arial"/>
                <w:sz w:val="20"/>
                <w:szCs w:val="20"/>
              </w:rPr>
              <w:t>развитию навыков клинической диагностики патологии,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и обоснованному формированию синдромального диагноза.</w:t>
            </w:r>
          </w:p>
        </w:tc>
      </w:tr>
      <w:tr w:rsidR="00927703" w:rsidRPr="00927703" w14:paraId="75001079" w14:textId="77777777" w:rsidTr="00D715BE">
        <w:tc>
          <w:tcPr>
            <w:tcW w:w="562" w:type="dxa"/>
            <w:shd w:val="clear" w:color="auto" w:fill="DEEAF6" w:themeFill="accent5" w:themeFillTint="33"/>
          </w:tcPr>
          <w:p w14:paraId="4886F50B" w14:textId="2F95B7AB" w:rsidR="00865897" w:rsidRPr="00927703" w:rsidRDefault="00865897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9503" w:type="dxa"/>
            <w:gridSpan w:val="5"/>
            <w:shd w:val="clear" w:color="auto" w:fill="DEEAF6" w:themeFill="accent5" w:themeFillTint="33"/>
          </w:tcPr>
          <w:p w14:paraId="7C737944" w14:textId="1F30804B" w:rsidR="00865897" w:rsidRPr="00927703" w:rsidRDefault="00865897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Цель дисциплины </w:t>
            </w:r>
          </w:p>
        </w:tc>
      </w:tr>
      <w:tr w:rsidR="00927703" w:rsidRPr="00927703" w14:paraId="300EBFFA" w14:textId="77777777" w:rsidTr="00D715BE">
        <w:tc>
          <w:tcPr>
            <w:tcW w:w="10065" w:type="dxa"/>
            <w:gridSpan w:val="6"/>
          </w:tcPr>
          <w:p w14:paraId="6216F14A" w14:textId="5D5E6931" w:rsidR="0038106D" w:rsidRPr="00927703" w:rsidRDefault="0038106D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- Изучение патогенеза, патоморфологии, клинической презентации проблем (клинических синдромов) и клинически ориентированной фармакологии патологии </w:t>
            </w:r>
            <w:r w:rsidR="004B192A">
              <w:rPr>
                <w:rFonts w:ascii="Arial" w:hAnsi="Arial" w:cs="Arial"/>
                <w:sz w:val="20"/>
                <w:szCs w:val="20"/>
              </w:rPr>
              <w:t>мочевыделительной системы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14:paraId="0D4CDD09" w14:textId="77777777" w:rsidR="0038106D" w:rsidRPr="00927703" w:rsidRDefault="0038106D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- Развитие клинической аргументации, аналитического и проблемно-ориентированного мышления, глубокого понимания проблемы в клиническом контексте; </w:t>
            </w:r>
          </w:p>
          <w:p w14:paraId="68E83A3A" w14:textId="47FBEA6D" w:rsidR="0038106D" w:rsidRPr="00927703" w:rsidRDefault="0038106D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- Формирование и развитие навыков клинической диагностики патологии и обоснованного формирования синдромального диагноза.</w:t>
            </w:r>
          </w:p>
        </w:tc>
      </w:tr>
      <w:tr w:rsidR="00927703" w:rsidRPr="00927703" w14:paraId="6C85066E" w14:textId="77777777" w:rsidTr="00D715BE">
        <w:tc>
          <w:tcPr>
            <w:tcW w:w="562" w:type="dxa"/>
            <w:shd w:val="clear" w:color="auto" w:fill="DEEAF6" w:themeFill="accent5" w:themeFillTint="33"/>
          </w:tcPr>
          <w:p w14:paraId="0DAAA9BF" w14:textId="69D1C9AC" w:rsidR="00AE4178" w:rsidRPr="00927703" w:rsidRDefault="00AE4178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4. </w:t>
            </w:r>
          </w:p>
        </w:tc>
        <w:tc>
          <w:tcPr>
            <w:tcW w:w="9503" w:type="dxa"/>
            <w:gridSpan w:val="5"/>
            <w:shd w:val="clear" w:color="auto" w:fill="DEEAF6" w:themeFill="accent5" w:themeFillTint="33"/>
          </w:tcPr>
          <w:p w14:paraId="673EBA7C" w14:textId="6240D7CD" w:rsidR="00AE4178" w:rsidRPr="00927703" w:rsidRDefault="00AE4178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Результаты обучения (РО) по дисциплине (3-5)</w:t>
            </w:r>
          </w:p>
        </w:tc>
      </w:tr>
      <w:tr w:rsidR="00927703" w:rsidRPr="00927703" w14:paraId="6DE4DC80" w14:textId="77777777" w:rsidTr="00D715BE">
        <w:tc>
          <w:tcPr>
            <w:tcW w:w="562" w:type="dxa"/>
            <w:vMerge w:val="restart"/>
          </w:tcPr>
          <w:p w14:paraId="2AC0AC93" w14:textId="4D0004FB" w:rsidR="00F8431C" w:rsidRPr="00927703" w:rsidRDefault="00F8431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2" w:type="dxa"/>
            <w:gridSpan w:val="3"/>
          </w:tcPr>
          <w:p w14:paraId="3CA93F32" w14:textId="054E5BF4" w:rsidR="00F8431C" w:rsidRPr="00927703" w:rsidRDefault="00F8431C" w:rsidP="00927703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РО дисциплины </w:t>
            </w:r>
          </w:p>
        </w:tc>
        <w:tc>
          <w:tcPr>
            <w:tcW w:w="5231" w:type="dxa"/>
            <w:gridSpan w:val="2"/>
          </w:tcPr>
          <w:p w14:paraId="55694D35" w14:textId="77777777" w:rsidR="00F8431C" w:rsidRPr="00927703" w:rsidRDefault="00F8431C" w:rsidP="00927703">
            <w:pPr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РО по образовательной программе, </w:t>
            </w:r>
          </w:p>
          <w:p w14:paraId="0EC2CB3D" w14:textId="77777777" w:rsidR="00F8431C" w:rsidRPr="00927703" w:rsidRDefault="00F8431C" w:rsidP="00927703">
            <w:pPr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с которым связан РО по дисциплине </w:t>
            </w:r>
          </w:p>
          <w:p w14:paraId="0B9BAA67" w14:textId="007995B8" w:rsidR="00F8431C" w:rsidRPr="00927703" w:rsidRDefault="00F8431C" w:rsidP="00927703">
            <w:pPr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(№ РО из паспорта ОП)</w:t>
            </w:r>
          </w:p>
        </w:tc>
      </w:tr>
      <w:tr w:rsidR="00927703" w:rsidRPr="00927703" w14:paraId="1D9A9E10" w14:textId="77777777" w:rsidTr="00D715BE">
        <w:tc>
          <w:tcPr>
            <w:tcW w:w="562" w:type="dxa"/>
            <w:vMerge/>
          </w:tcPr>
          <w:p w14:paraId="3E856344" w14:textId="77777777" w:rsidR="00F8431C" w:rsidRPr="00927703" w:rsidRDefault="00F8431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9" w:type="dxa"/>
          </w:tcPr>
          <w:p w14:paraId="22EA8BD2" w14:textId="2B092BDC" w:rsidR="00F8431C" w:rsidRPr="00927703" w:rsidRDefault="00F8431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1. Применять знания по патогенезу патологии </w:t>
            </w:r>
            <w:r w:rsidR="00C759E0" w:rsidRPr="00927703">
              <w:rPr>
                <w:rFonts w:ascii="Arial" w:hAnsi="Arial" w:cs="Arial"/>
                <w:sz w:val="20"/>
                <w:szCs w:val="20"/>
              </w:rPr>
              <w:t>мочевыделительной системы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в процессе диагностики и лечения</w:t>
            </w:r>
          </w:p>
        </w:tc>
        <w:tc>
          <w:tcPr>
            <w:tcW w:w="713" w:type="dxa"/>
          </w:tcPr>
          <w:p w14:paraId="1E3DF34F" w14:textId="05C9E2BA" w:rsidR="00F8431C" w:rsidRPr="00927703" w:rsidRDefault="00F8431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Уровень владения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  <w:tc>
          <w:tcPr>
            <w:tcW w:w="5241" w:type="dxa"/>
            <w:gridSpan w:val="3"/>
          </w:tcPr>
          <w:p w14:paraId="2E233273" w14:textId="02F79BE5" w:rsidR="00F8431C" w:rsidRPr="00927703" w:rsidRDefault="00EE6837" w:rsidP="00927703">
            <w:pPr>
              <w:tabs>
                <w:tab w:val="left" w:pos="8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F8431C" w:rsidRPr="00927703">
              <w:rPr>
                <w:rFonts w:ascii="Arial" w:hAnsi="Arial" w:cs="Arial"/>
                <w:sz w:val="20"/>
                <w:szCs w:val="20"/>
              </w:rPr>
              <w:t>Собирать информацию от пациентов и других источников, имеющих отношение к диагностике, лечению и профилактике распространенных и неотложных состояний, включая выполнение диагностических процедур.</w:t>
            </w:r>
          </w:p>
          <w:p w14:paraId="62D196FF" w14:textId="77777777" w:rsidR="00F8431C" w:rsidRPr="00927703" w:rsidRDefault="00F8431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7703" w:rsidRPr="00927703" w14:paraId="61DF4B14" w14:textId="77777777" w:rsidTr="00D715BE">
        <w:tc>
          <w:tcPr>
            <w:tcW w:w="562" w:type="dxa"/>
            <w:vMerge/>
          </w:tcPr>
          <w:p w14:paraId="63A2FF4B" w14:textId="77777777" w:rsidR="00F8431C" w:rsidRPr="00927703" w:rsidRDefault="00F8431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9" w:type="dxa"/>
          </w:tcPr>
          <w:p w14:paraId="6223D60C" w14:textId="0AECCCA5" w:rsidR="00F8431C" w:rsidRPr="00927703" w:rsidRDefault="00F8431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2. Уметь проводить целенаправленный расспрос и физикальное обследование больного с учетом возрастных </w:t>
            </w:r>
            <w:r w:rsidRPr="00927703">
              <w:rPr>
                <w:rFonts w:ascii="Arial" w:hAnsi="Arial" w:cs="Arial"/>
                <w:sz w:val="20"/>
                <w:szCs w:val="20"/>
              </w:rPr>
              <w:lastRenderedPageBreak/>
              <w:t xml:space="preserve">особенностей с патологией </w:t>
            </w:r>
            <w:r w:rsidR="00E9699F" w:rsidRPr="00927703">
              <w:rPr>
                <w:rFonts w:ascii="Arial" w:hAnsi="Arial" w:cs="Arial"/>
                <w:sz w:val="20"/>
                <w:szCs w:val="20"/>
              </w:rPr>
              <w:t>мочевыделительной системы</w:t>
            </w:r>
            <w:r w:rsidRPr="0092770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13" w:type="dxa"/>
          </w:tcPr>
          <w:p w14:paraId="7F28BEF4" w14:textId="6B35DDBE" w:rsidR="00F8431C" w:rsidRPr="00927703" w:rsidRDefault="00F505DC" w:rsidP="00927703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lastRenderedPageBreak/>
              <w:t xml:space="preserve">Уровень владения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- 3</w:t>
            </w:r>
          </w:p>
        </w:tc>
        <w:tc>
          <w:tcPr>
            <w:tcW w:w="5241" w:type="dxa"/>
            <w:gridSpan w:val="3"/>
          </w:tcPr>
          <w:p w14:paraId="027BC91F" w14:textId="2426263C" w:rsidR="00F8431C" w:rsidRPr="00927703" w:rsidRDefault="00EE6837" w:rsidP="00927703">
            <w:pPr>
              <w:tabs>
                <w:tab w:val="left" w:pos="8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2. </w:t>
            </w:r>
            <w:r w:rsidR="00F8431C" w:rsidRPr="009277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Выявлять и интерпретировать клинические симптомы и синдромы, данные лабораторно-инструментальных методов исследования больных с наиболее распространенными </w:t>
            </w:r>
            <w:r w:rsidR="00F8431C" w:rsidRPr="00927703">
              <w:rPr>
                <w:rFonts w:ascii="Arial" w:eastAsia="Times New Roman" w:hAnsi="Arial" w:cs="Arial"/>
                <w:sz w:val="20"/>
                <w:szCs w:val="20"/>
                <w:lang w:val="kk-KZ" w:eastAsia="ru-RU"/>
              </w:rPr>
              <w:t xml:space="preserve">заболеваниями в их типичном проявлении и течении в возрастном </w:t>
            </w:r>
            <w:r w:rsidR="00F8431C" w:rsidRPr="00927703">
              <w:rPr>
                <w:rFonts w:ascii="Arial" w:eastAsia="Times New Roman" w:hAnsi="Arial" w:cs="Arial"/>
                <w:sz w:val="20"/>
                <w:szCs w:val="20"/>
                <w:lang w:val="kk-KZ" w:eastAsia="ru-RU"/>
              </w:rPr>
              <w:lastRenderedPageBreak/>
              <w:t>аспекте</w:t>
            </w:r>
            <w:r w:rsidR="00F8431C" w:rsidRPr="009277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 и</w:t>
            </w:r>
            <w:r w:rsidR="00F8431C" w:rsidRPr="00927703">
              <w:rPr>
                <w:rFonts w:ascii="Arial" w:hAnsi="Arial" w:cs="Arial"/>
                <w:sz w:val="20"/>
                <w:szCs w:val="20"/>
              </w:rPr>
              <w:t>нтерпретировать, анализировать, оценивать и определять приоритетность соответствующих данных для составления плана диагностики и управления заболеванием, включая инициирование соответствующих вмешательств.</w:t>
            </w:r>
          </w:p>
        </w:tc>
      </w:tr>
      <w:tr w:rsidR="00927703" w:rsidRPr="00927703" w14:paraId="4A6903EB" w14:textId="77777777" w:rsidTr="00D715BE">
        <w:tc>
          <w:tcPr>
            <w:tcW w:w="562" w:type="dxa"/>
            <w:vMerge/>
          </w:tcPr>
          <w:p w14:paraId="1706C3BB" w14:textId="77777777" w:rsidR="00F505DC" w:rsidRPr="00927703" w:rsidRDefault="00F505D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9" w:type="dxa"/>
          </w:tcPr>
          <w:p w14:paraId="31089209" w14:textId="52752B49" w:rsidR="00F505DC" w:rsidRPr="00927703" w:rsidRDefault="00F505D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3. Определять диагностические и терапевтические вмешательства, относящиеся к распространен</w:t>
            </w:r>
            <w:r w:rsidR="008E6FB2" w:rsidRPr="00927703">
              <w:rPr>
                <w:rFonts w:ascii="Arial" w:hAnsi="Arial" w:cs="Arial"/>
                <w:sz w:val="20"/>
                <w:szCs w:val="20"/>
              </w:rPr>
              <w:t>ным заболеваниям, затраги</w:t>
            </w:r>
            <w:r w:rsidR="005C243E" w:rsidRPr="00927703">
              <w:rPr>
                <w:rFonts w:ascii="Arial" w:hAnsi="Arial" w:cs="Arial"/>
                <w:sz w:val="20"/>
                <w:szCs w:val="20"/>
              </w:rPr>
              <w:t>вающих мочевыделительную систему</w:t>
            </w:r>
          </w:p>
        </w:tc>
        <w:tc>
          <w:tcPr>
            <w:tcW w:w="713" w:type="dxa"/>
          </w:tcPr>
          <w:p w14:paraId="798FAD54" w14:textId="632BAF2A" w:rsidR="00F505DC" w:rsidRPr="00927703" w:rsidRDefault="00F505D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Уровень владения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  <w:tc>
          <w:tcPr>
            <w:tcW w:w="5241" w:type="dxa"/>
            <w:gridSpan w:val="3"/>
          </w:tcPr>
          <w:p w14:paraId="56AD1E1C" w14:textId="6695A4A9" w:rsidR="00F505DC" w:rsidRPr="00927703" w:rsidRDefault="00EE6837" w:rsidP="00927703">
            <w:pPr>
              <w:tabs>
                <w:tab w:val="left" w:pos="8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3. </w:t>
            </w:r>
            <w:r w:rsidR="00F505DC" w:rsidRPr="009277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Интегрировать клинические знания и навыки для обеспечения индивидуального подхода при лечении конкретного больного</w:t>
            </w:r>
            <w:r w:rsidR="00F505DC" w:rsidRPr="00927703">
              <w:rPr>
                <w:rFonts w:ascii="Arial" w:eastAsia="Times New Roman" w:hAnsi="Arial" w:cs="Arial"/>
                <w:sz w:val="20"/>
                <w:szCs w:val="20"/>
                <w:lang w:val="kk-KZ" w:eastAsia="ru-RU"/>
              </w:rPr>
              <w:t xml:space="preserve"> </w:t>
            </w:r>
            <w:r w:rsidR="00F505DC" w:rsidRPr="00927703">
              <w:rPr>
                <w:rFonts w:ascii="Arial" w:hAnsi="Arial" w:cs="Arial"/>
                <w:sz w:val="20"/>
                <w:szCs w:val="20"/>
              </w:rPr>
              <w:t xml:space="preserve">и укреплении его здоровья </w:t>
            </w:r>
            <w:r w:rsidR="00F505DC" w:rsidRPr="00927703">
              <w:rPr>
                <w:rFonts w:ascii="Arial" w:eastAsia="Times New Roman" w:hAnsi="Arial" w:cs="Arial"/>
                <w:sz w:val="20"/>
                <w:szCs w:val="20"/>
                <w:lang w:val="kk-KZ" w:eastAsia="ru-RU"/>
              </w:rPr>
              <w:t>в соответствие с его</w:t>
            </w:r>
            <w:r w:rsidR="00F505DC" w:rsidRPr="00927703">
              <w:rPr>
                <w:rFonts w:ascii="Arial" w:hAnsi="Arial" w:cs="Arial"/>
                <w:sz w:val="20"/>
                <w:szCs w:val="20"/>
              </w:rPr>
              <w:t xml:space="preserve"> потребностями; п</w:t>
            </w:r>
            <w:r w:rsidR="00F505DC" w:rsidRPr="009277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ринимать профессиональные решения на основе анализа рациональности диагностики и применяя принципы доказательной и персонализированной медицины.</w:t>
            </w:r>
          </w:p>
        </w:tc>
      </w:tr>
      <w:tr w:rsidR="00927703" w:rsidRPr="00927703" w14:paraId="72510CAB" w14:textId="77777777" w:rsidTr="00D715BE">
        <w:tc>
          <w:tcPr>
            <w:tcW w:w="562" w:type="dxa"/>
            <w:vMerge/>
          </w:tcPr>
          <w:p w14:paraId="3B9E8850" w14:textId="77777777" w:rsidR="00F505DC" w:rsidRPr="00927703" w:rsidRDefault="00F505D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9" w:type="dxa"/>
          </w:tcPr>
          <w:p w14:paraId="262EDFF9" w14:textId="429567F2" w:rsidR="00F505DC" w:rsidRPr="00927703" w:rsidRDefault="00F505D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4. Интерпретировать основные данные лабораторно</w:t>
            </w:r>
            <w:r w:rsidR="00827BDB" w:rsidRPr="00927703">
              <w:rPr>
                <w:rFonts w:ascii="Arial" w:hAnsi="Arial" w:cs="Arial"/>
                <w:sz w:val="20"/>
                <w:szCs w:val="20"/>
              </w:rPr>
              <w:t xml:space="preserve">го, морфологического и 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инструментального </w:t>
            </w:r>
            <w:r w:rsidR="00827BDB" w:rsidRPr="00927703">
              <w:rPr>
                <w:rFonts w:ascii="Arial" w:hAnsi="Arial" w:cs="Arial"/>
                <w:sz w:val="20"/>
                <w:szCs w:val="20"/>
              </w:rPr>
              <w:t xml:space="preserve">обследования при заболеваниях мочевыделительной системы. </w:t>
            </w:r>
          </w:p>
        </w:tc>
        <w:tc>
          <w:tcPr>
            <w:tcW w:w="713" w:type="dxa"/>
          </w:tcPr>
          <w:p w14:paraId="4BE04785" w14:textId="5913AEF4" w:rsidR="00F505DC" w:rsidRPr="00927703" w:rsidRDefault="00F505D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Уровень владения 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  <w:tc>
          <w:tcPr>
            <w:tcW w:w="5241" w:type="dxa"/>
            <w:gridSpan w:val="3"/>
          </w:tcPr>
          <w:p w14:paraId="01912C0D" w14:textId="28F7CC0E" w:rsidR="00F505DC" w:rsidRPr="00927703" w:rsidRDefault="00EE6837" w:rsidP="00927703">
            <w:pPr>
              <w:shd w:val="clear" w:color="auto" w:fill="FFFFFF"/>
              <w:tabs>
                <w:tab w:val="left" w:pos="360"/>
                <w:tab w:val="left" w:pos="8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4. </w:t>
            </w:r>
            <w:r w:rsidR="00F505DC" w:rsidRPr="00927703">
              <w:rPr>
                <w:rFonts w:ascii="Arial" w:hAnsi="Arial" w:cs="Arial"/>
                <w:sz w:val="20"/>
                <w:szCs w:val="20"/>
              </w:rPr>
              <w:t xml:space="preserve">Применять знания основных принципов человеческого поведения для эффективного общения и лечебно-диагностического процесса с соблюдением принципов этики и деонтологии; применять знания психологии пациента с учетом культурных особенностей и расовой принадлежности; </w:t>
            </w:r>
            <w:r w:rsidR="00F505DC" w:rsidRPr="009277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демонстрировать навыки работы в команде, организации и управления диагностическим и лечебным процессом; эффективно выстраивать динамические отношения между врачом и пациентом, которые происходят до, во время и после медицинского обращения; </w:t>
            </w:r>
            <w:r w:rsidR="00F505DC" w:rsidRPr="00927703">
              <w:rPr>
                <w:rFonts w:ascii="Arial" w:hAnsi="Arial" w:cs="Arial"/>
                <w:sz w:val="20"/>
                <w:szCs w:val="20"/>
              </w:rPr>
              <w:t>эффективно передавать медицинскую информацию в устной и письменной форме для оказания безопасной и эффективной помощи пациентам;</w:t>
            </w:r>
            <w:r w:rsidR="00F505DC" w:rsidRPr="0092770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эффективно работать в </w:t>
            </w:r>
            <w:r w:rsidR="005B595B" w:rsidRPr="0092770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меж профессиональной</w:t>
            </w:r>
            <w:r w:rsidR="00F505DC" w:rsidRPr="0092770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/</w:t>
            </w:r>
            <w:r w:rsidR="005B595B" w:rsidRPr="0092770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мультидисциплинарной</w:t>
            </w:r>
            <w:r w:rsidR="00F505DC" w:rsidRPr="0092770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команде с другими специалистами здравоохранения;</w:t>
            </w:r>
          </w:p>
          <w:p w14:paraId="762486B7" w14:textId="77777777" w:rsidR="00F505DC" w:rsidRPr="00927703" w:rsidRDefault="00F505D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7703" w:rsidRPr="00927703" w14:paraId="14465120" w14:textId="77777777" w:rsidTr="00D715BE">
        <w:tc>
          <w:tcPr>
            <w:tcW w:w="562" w:type="dxa"/>
            <w:vMerge/>
          </w:tcPr>
          <w:p w14:paraId="42709875" w14:textId="77777777" w:rsidR="00F505DC" w:rsidRPr="00927703" w:rsidRDefault="00F505D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9" w:type="dxa"/>
          </w:tcPr>
          <w:p w14:paraId="1E2F19C6" w14:textId="60F616D2" w:rsidR="00E37F28" w:rsidRPr="00927703" w:rsidRDefault="00F505D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5. Интегрировать знания для выявления основных синдромов поражения </w:t>
            </w:r>
            <w:r w:rsidR="005B595B" w:rsidRPr="00927703">
              <w:rPr>
                <w:rFonts w:ascii="Arial" w:hAnsi="Arial" w:cs="Arial"/>
                <w:sz w:val="20"/>
                <w:szCs w:val="20"/>
              </w:rPr>
              <w:t xml:space="preserve">мочевыделительной </w:t>
            </w:r>
            <w:r w:rsidR="00E37F28" w:rsidRPr="00927703">
              <w:rPr>
                <w:rFonts w:ascii="Arial" w:hAnsi="Arial" w:cs="Arial"/>
                <w:sz w:val="20"/>
                <w:szCs w:val="20"/>
              </w:rPr>
              <w:t xml:space="preserve">системы: отечный, мочевой, болевой, почечной недостаточности, артериальной гипертонии. </w:t>
            </w:r>
          </w:p>
          <w:p w14:paraId="042F83F5" w14:textId="4D502351" w:rsidR="00F505DC" w:rsidRPr="00927703" w:rsidRDefault="00F505D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</w:tcPr>
          <w:p w14:paraId="74959DB6" w14:textId="6D46A266" w:rsidR="00F505DC" w:rsidRPr="00927703" w:rsidRDefault="00F505D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Уровень владения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- 3</w:t>
            </w:r>
          </w:p>
        </w:tc>
        <w:tc>
          <w:tcPr>
            <w:tcW w:w="5241" w:type="dxa"/>
            <w:gridSpan w:val="3"/>
          </w:tcPr>
          <w:p w14:paraId="275F73D0" w14:textId="73132572" w:rsidR="00EE6837" w:rsidRPr="00927703" w:rsidRDefault="00EE6837" w:rsidP="00927703">
            <w:pPr>
              <w:tabs>
                <w:tab w:val="left" w:pos="8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5. </w:t>
            </w:r>
            <w:r w:rsidRPr="00927703">
              <w:rPr>
                <w:rFonts w:ascii="Arial" w:eastAsia="Times New Roman" w:hAnsi="Arial" w:cs="Arial"/>
                <w:sz w:val="20"/>
                <w:szCs w:val="20"/>
                <w:lang w:val="kk-KZ" w:eastAsia="ru-RU"/>
              </w:rPr>
              <w:t xml:space="preserve">Оказывать медицинскую помощь при </w:t>
            </w:r>
            <w:r w:rsidRPr="009277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наиболее распространенных заболеваниях пациент</w:t>
            </w:r>
            <w:r w:rsidR="00E37F28" w:rsidRPr="009277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ам</w:t>
            </w:r>
            <w:r w:rsidRPr="009277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всех возрастных групп, при </w:t>
            </w:r>
            <w:r w:rsidRPr="00927703">
              <w:rPr>
                <w:rFonts w:ascii="Arial" w:eastAsia="Times New Roman" w:hAnsi="Arial" w:cs="Arial"/>
                <w:sz w:val="20"/>
                <w:szCs w:val="20"/>
                <w:lang w:val="kk-KZ" w:eastAsia="ru-RU"/>
              </w:rPr>
              <w:t xml:space="preserve">неотложных и угрожающих жизни состояниях; </w:t>
            </w:r>
          </w:p>
          <w:p w14:paraId="2AD04DD3" w14:textId="77777777" w:rsidR="00F505DC" w:rsidRPr="00927703" w:rsidRDefault="00F505D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7703" w:rsidRPr="00927703" w14:paraId="2B1967E0" w14:textId="77777777" w:rsidTr="00D715BE">
        <w:tc>
          <w:tcPr>
            <w:tcW w:w="562" w:type="dxa"/>
            <w:vMerge/>
          </w:tcPr>
          <w:p w14:paraId="62D88CB4" w14:textId="77777777" w:rsidR="00F505DC" w:rsidRPr="00927703" w:rsidRDefault="00F505D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9" w:type="dxa"/>
          </w:tcPr>
          <w:p w14:paraId="0CFD305A" w14:textId="1FC69DF2" w:rsidR="00F505DC" w:rsidRPr="00927703" w:rsidRDefault="00F505D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6. Описывать социальные, экономические, этнические и расовые факторы, которые играют роль в развитии, диагностике и лечении </w:t>
            </w:r>
            <w:r w:rsidR="0020486A" w:rsidRPr="00927703">
              <w:rPr>
                <w:rFonts w:ascii="Arial" w:hAnsi="Arial" w:cs="Arial"/>
                <w:sz w:val="20"/>
                <w:szCs w:val="20"/>
              </w:rPr>
              <w:t xml:space="preserve">заболеваний мочевыделительной системы. </w:t>
            </w:r>
          </w:p>
        </w:tc>
        <w:tc>
          <w:tcPr>
            <w:tcW w:w="713" w:type="dxa"/>
          </w:tcPr>
          <w:p w14:paraId="289AB440" w14:textId="5CF90A79" w:rsidR="00F505DC" w:rsidRPr="00927703" w:rsidRDefault="00F505D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Уровень владения 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  <w:tc>
          <w:tcPr>
            <w:tcW w:w="5241" w:type="dxa"/>
            <w:gridSpan w:val="3"/>
          </w:tcPr>
          <w:p w14:paraId="2B84D539" w14:textId="4F2CB185" w:rsidR="00EE6837" w:rsidRPr="00927703" w:rsidRDefault="00EE6837" w:rsidP="00927703">
            <w:pPr>
              <w:shd w:val="clear" w:color="auto" w:fill="FFFFFF"/>
              <w:tabs>
                <w:tab w:val="left" w:pos="572"/>
                <w:tab w:val="left" w:pos="8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6. Анализировать и вести необходимую документацию и организацию документооборота в организациях здравоохранения; использовать современные информационно-цифровые технологии и информационные системы здравоохранения для решения профессиональных задач. </w:t>
            </w:r>
          </w:p>
          <w:p w14:paraId="5201D371" w14:textId="77777777" w:rsidR="00F505DC" w:rsidRPr="00927703" w:rsidRDefault="00F505D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7703" w:rsidRPr="00927703" w14:paraId="4CB3FE7A" w14:textId="77777777" w:rsidTr="00D715BE">
        <w:tc>
          <w:tcPr>
            <w:tcW w:w="562" w:type="dxa"/>
            <w:vMerge/>
          </w:tcPr>
          <w:p w14:paraId="32C7760E" w14:textId="77777777" w:rsidR="00F505DC" w:rsidRPr="00927703" w:rsidRDefault="00F505D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9" w:type="dxa"/>
          </w:tcPr>
          <w:p w14:paraId="1FC234F7" w14:textId="3967EEC4" w:rsidR="00F505DC" w:rsidRPr="00927703" w:rsidRDefault="00F505D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7. Применять классификацию </w:t>
            </w:r>
            <w:r w:rsidR="00D46E86" w:rsidRPr="00927703">
              <w:rPr>
                <w:rFonts w:ascii="Arial" w:hAnsi="Arial" w:cs="Arial"/>
                <w:sz w:val="20"/>
                <w:szCs w:val="20"/>
              </w:rPr>
              <w:t>заболеваний мочевыделительной системы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, понимать механизм действия, фармакокинетику, анализировать побочные эффекты, показания и противопоказания к применению средств, влияющих на </w:t>
            </w:r>
            <w:r w:rsidR="00D46E86" w:rsidRPr="00927703">
              <w:rPr>
                <w:rFonts w:ascii="Arial" w:hAnsi="Arial" w:cs="Arial"/>
                <w:sz w:val="20"/>
                <w:szCs w:val="20"/>
              </w:rPr>
              <w:t>почки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34BA1" w:rsidRPr="00927703">
              <w:rPr>
                <w:rFonts w:ascii="Arial" w:hAnsi="Arial" w:cs="Arial"/>
                <w:sz w:val="20"/>
                <w:szCs w:val="20"/>
              </w:rPr>
              <w:t>антибактериальные, иммунодепрессанты</w:t>
            </w:r>
            <w:r w:rsidR="00D46E86" w:rsidRPr="00927703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5B20CD" w:rsidRPr="00927703">
              <w:rPr>
                <w:rFonts w:ascii="Arial" w:hAnsi="Arial" w:cs="Arial"/>
                <w:sz w:val="20"/>
                <w:szCs w:val="20"/>
              </w:rPr>
              <w:t>глюкокортикостероиды, цитостати</w:t>
            </w:r>
            <w:r w:rsidR="00C11AF5" w:rsidRPr="00927703">
              <w:rPr>
                <w:rFonts w:ascii="Arial" w:hAnsi="Arial" w:cs="Arial"/>
                <w:sz w:val="20"/>
                <w:szCs w:val="20"/>
              </w:rPr>
              <w:t>ки</w:t>
            </w:r>
            <w:r w:rsidR="00D46E86" w:rsidRPr="00927703">
              <w:rPr>
                <w:rFonts w:ascii="Arial" w:hAnsi="Arial" w:cs="Arial"/>
                <w:sz w:val="20"/>
                <w:szCs w:val="20"/>
              </w:rPr>
              <w:t xml:space="preserve">), диуретики, </w:t>
            </w:r>
            <w:r w:rsidR="00034BA1" w:rsidRPr="00927703">
              <w:rPr>
                <w:rFonts w:ascii="Arial" w:hAnsi="Arial" w:cs="Arial"/>
                <w:sz w:val="20"/>
                <w:szCs w:val="20"/>
              </w:rPr>
              <w:t>гипотензивные</w:t>
            </w:r>
            <w:r w:rsidR="00E6573A" w:rsidRPr="00927703">
              <w:rPr>
                <w:rFonts w:ascii="Arial" w:hAnsi="Arial" w:cs="Arial"/>
                <w:sz w:val="20"/>
                <w:szCs w:val="20"/>
              </w:rPr>
              <w:t>, противовирусные, препараты эритропоэтинов, кальцимиметики</w:t>
            </w:r>
            <w:r w:rsidR="005B20CD" w:rsidRPr="00927703">
              <w:rPr>
                <w:rFonts w:ascii="Arial" w:hAnsi="Arial" w:cs="Arial"/>
                <w:sz w:val="20"/>
                <w:szCs w:val="20"/>
              </w:rPr>
              <w:t xml:space="preserve"> и др.</w:t>
            </w:r>
          </w:p>
        </w:tc>
        <w:tc>
          <w:tcPr>
            <w:tcW w:w="713" w:type="dxa"/>
          </w:tcPr>
          <w:p w14:paraId="2908D8CB" w14:textId="49D11B77" w:rsidR="00F505DC" w:rsidRPr="00927703" w:rsidRDefault="00F505D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Уровень владения </w:t>
            </w:r>
            <w:r w:rsidRPr="00927703">
              <w:rPr>
                <w:rFonts w:ascii="Arial" w:hAnsi="Arial" w:cs="Arial"/>
                <w:sz w:val="20"/>
                <w:szCs w:val="20"/>
              </w:rPr>
              <w:t>- 3</w:t>
            </w:r>
          </w:p>
        </w:tc>
        <w:tc>
          <w:tcPr>
            <w:tcW w:w="5241" w:type="dxa"/>
            <w:gridSpan w:val="3"/>
          </w:tcPr>
          <w:p w14:paraId="6E252A54" w14:textId="5BFFAF56" w:rsidR="00EE6837" w:rsidRPr="00927703" w:rsidRDefault="00EE6837" w:rsidP="00927703">
            <w:pPr>
              <w:shd w:val="clear" w:color="auto" w:fill="FFFFFF"/>
              <w:tabs>
                <w:tab w:val="left" w:pos="572"/>
                <w:tab w:val="left" w:pos="8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7. Анализировать и вести необходимую документацию и организацию документооборота в организациях здравоохранения; использовать современные информационно-цифровые технологии и информационные системы здравоохранения для решения профессиональных задач. </w:t>
            </w:r>
          </w:p>
          <w:p w14:paraId="5371B830" w14:textId="77777777" w:rsidR="00F505DC" w:rsidRPr="00927703" w:rsidRDefault="00F505D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7703" w:rsidRPr="00927703" w14:paraId="198EEE52" w14:textId="77777777" w:rsidTr="00D715BE">
        <w:tc>
          <w:tcPr>
            <w:tcW w:w="562" w:type="dxa"/>
            <w:vMerge/>
          </w:tcPr>
          <w:p w14:paraId="3A13CF9C" w14:textId="77777777" w:rsidR="00F505DC" w:rsidRPr="00927703" w:rsidRDefault="00F505D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9" w:type="dxa"/>
          </w:tcPr>
          <w:p w14:paraId="07468E53" w14:textId="77777777" w:rsidR="00F505DC" w:rsidRPr="00927703" w:rsidRDefault="00F505D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8. Демонстрировать способность к эффективному медицинскому интервьюированию с учетом правил и норм взаимоотношения </w:t>
            </w:r>
            <w:r w:rsidRPr="00927703">
              <w:rPr>
                <w:rFonts w:ascii="Arial" w:hAnsi="Arial" w:cs="Arial"/>
                <w:sz w:val="20"/>
                <w:szCs w:val="20"/>
              </w:rPr>
              <w:lastRenderedPageBreak/>
              <w:t>доктор-пациент и знаний основных принципов человеческого поведения в разные возрастные периоды, в норме и при отклонениях в поведении, в разных ситуациях;</w:t>
            </w:r>
          </w:p>
        </w:tc>
        <w:tc>
          <w:tcPr>
            <w:tcW w:w="713" w:type="dxa"/>
          </w:tcPr>
          <w:p w14:paraId="251060C6" w14:textId="2EC88091" w:rsidR="00F505DC" w:rsidRPr="00927703" w:rsidRDefault="00F505D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lastRenderedPageBreak/>
              <w:t>Уровень влад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lastRenderedPageBreak/>
              <w:t xml:space="preserve">ения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  <w:tc>
          <w:tcPr>
            <w:tcW w:w="5241" w:type="dxa"/>
            <w:gridSpan w:val="3"/>
          </w:tcPr>
          <w:p w14:paraId="3BCFAD9A" w14:textId="1E6FDC0E" w:rsidR="00EE6837" w:rsidRPr="00927703" w:rsidRDefault="00EE6837" w:rsidP="00927703">
            <w:pPr>
              <w:shd w:val="clear" w:color="auto" w:fill="FFFFFF"/>
              <w:tabs>
                <w:tab w:val="left" w:pos="572"/>
                <w:tab w:val="left" w:pos="8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lastRenderedPageBreak/>
              <w:t xml:space="preserve">8. Демонстрировать приверженность </w:t>
            </w:r>
            <w:r w:rsidR="005B20CD" w:rsidRPr="00927703">
              <w:rPr>
                <w:rFonts w:ascii="Arial" w:hAnsi="Arial" w:cs="Arial"/>
                <w:sz w:val="20"/>
                <w:szCs w:val="20"/>
              </w:rPr>
              <w:t xml:space="preserve">к 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самым высоким стандартам профессиональной ответственности и честности; соблюдать этические принципы </w:t>
            </w:r>
            <w:r w:rsidRPr="009277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во всех профессиональных </w:t>
            </w:r>
            <w:r w:rsidRPr="009277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взаимодействиях с пациентами, семьями, коллегами и обществом в целом, </w:t>
            </w:r>
            <w:r w:rsidRPr="00927703">
              <w:rPr>
                <w:rFonts w:ascii="Arial" w:hAnsi="Arial" w:cs="Arial"/>
                <w:sz w:val="20"/>
                <w:szCs w:val="20"/>
              </w:rPr>
              <w:t>независимо от этнических признаков, культуры, пола, экономического статуса или сексуальной ориентации</w:t>
            </w:r>
            <w:r w:rsidRPr="009277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14:paraId="005D6240" w14:textId="77777777" w:rsidR="00F505DC" w:rsidRPr="00927703" w:rsidRDefault="00F505D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7703" w:rsidRPr="00927703" w14:paraId="76559FF8" w14:textId="77777777" w:rsidTr="00D715BE">
        <w:tc>
          <w:tcPr>
            <w:tcW w:w="562" w:type="dxa"/>
            <w:vMerge/>
          </w:tcPr>
          <w:p w14:paraId="49EE1848" w14:textId="77777777" w:rsidR="00F505DC" w:rsidRPr="00927703" w:rsidRDefault="00F505D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9" w:type="dxa"/>
          </w:tcPr>
          <w:p w14:paraId="660A3601" w14:textId="059D9180" w:rsidR="00F505DC" w:rsidRPr="00927703" w:rsidRDefault="00F505D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9. Демонстрировать приверженность </w:t>
            </w:r>
            <w:r w:rsidR="007A2423" w:rsidRPr="00927703">
              <w:rPr>
                <w:rFonts w:ascii="Arial" w:hAnsi="Arial" w:cs="Arial"/>
                <w:sz w:val="20"/>
                <w:szCs w:val="20"/>
              </w:rPr>
              <w:t xml:space="preserve">к </w:t>
            </w:r>
            <w:r w:rsidRPr="00927703">
              <w:rPr>
                <w:rFonts w:ascii="Arial" w:hAnsi="Arial" w:cs="Arial"/>
                <w:sz w:val="20"/>
                <w:szCs w:val="20"/>
              </w:rPr>
              <w:t>самым высоким стандартам профессиональной ответственности и честности; -соблюдать этические принципы во всех профессиональных взаимодействиях;</w:t>
            </w:r>
          </w:p>
        </w:tc>
        <w:tc>
          <w:tcPr>
            <w:tcW w:w="713" w:type="dxa"/>
          </w:tcPr>
          <w:p w14:paraId="4E266E94" w14:textId="49E69AAB" w:rsidR="00F505DC" w:rsidRPr="00927703" w:rsidRDefault="00F505D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Уровень владения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  <w:tc>
          <w:tcPr>
            <w:tcW w:w="5241" w:type="dxa"/>
            <w:gridSpan w:val="3"/>
          </w:tcPr>
          <w:p w14:paraId="777E1A87" w14:textId="1BA80856" w:rsidR="00EE6837" w:rsidRPr="00927703" w:rsidRDefault="00EE6837" w:rsidP="00927703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7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 Демонстрировать потребность к непрерывному профессиональному обучению и совершенствованию своих знаний и навыков на протяжении всей профессиональной деятельности;</w:t>
            </w:r>
          </w:p>
          <w:p w14:paraId="336CF73D" w14:textId="77777777" w:rsidR="00F505DC" w:rsidRPr="00927703" w:rsidRDefault="00F505D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7703" w:rsidRPr="00927703" w14:paraId="49C8391B" w14:textId="77777777" w:rsidTr="00D715BE">
        <w:tc>
          <w:tcPr>
            <w:tcW w:w="562" w:type="dxa"/>
            <w:vMerge/>
          </w:tcPr>
          <w:p w14:paraId="5E1E4EE9" w14:textId="77777777" w:rsidR="00F505DC" w:rsidRPr="00927703" w:rsidRDefault="00F505D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9" w:type="dxa"/>
          </w:tcPr>
          <w:p w14:paraId="0A2906C9" w14:textId="77777777" w:rsidR="00F505DC" w:rsidRPr="00927703" w:rsidRDefault="00F505D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10. Демонстрировать потребность к непрерывному профессиональному обучению и совершенствованию своих знаний и навыков;</w:t>
            </w:r>
          </w:p>
        </w:tc>
        <w:tc>
          <w:tcPr>
            <w:tcW w:w="713" w:type="dxa"/>
          </w:tcPr>
          <w:p w14:paraId="4BC63130" w14:textId="76177A2C" w:rsidR="00F505DC" w:rsidRPr="00927703" w:rsidRDefault="00F505D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Уровень владения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- 3</w:t>
            </w:r>
          </w:p>
        </w:tc>
        <w:tc>
          <w:tcPr>
            <w:tcW w:w="5241" w:type="dxa"/>
            <w:gridSpan w:val="3"/>
          </w:tcPr>
          <w:p w14:paraId="0D59D189" w14:textId="23CFF323" w:rsidR="00F505DC" w:rsidRPr="00927703" w:rsidRDefault="00EE6837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 Демонстрировать навыки проведения научного исследования, стремление к новым знаниям и передаче знаний другим.</w:t>
            </w:r>
          </w:p>
        </w:tc>
      </w:tr>
      <w:tr w:rsidR="00927703" w:rsidRPr="00927703" w14:paraId="5B0DE745" w14:textId="77777777" w:rsidTr="00D715BE">
        <w:tc>
          <w:tcPr>
            <w:tcW w:w="562" w:type="dxa"/>
            <w:vMerge/>
          </w:tcPr>
          <w:p w14:paraId="47ABCD28" w14:textId="77777777" w:rsidR="00F505DC" w:rsidRPr="00927703" w:rsidRDefault="00F505D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9" w:type="dxa"/>
          </w:tcPr>
          <w:p w14:paraId="2E4D9E44" w14:textId="1F61ABB4" w:rsidR="0038106D" w:rsidRPr="00927703" w:rsidRDefault="00F505D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11. Демонстрировать навыки проведения научного исследования, стремление к новым знаниям и передаче знаний другим.</w:t>
            </w:r>
          </w:p>
        </w:tc>
        <w:tc>
          <w:tcPr>
            <w:tcW w:w="713" w:type="dxa"/>
          </w:tcPr>
          <w:p w14:paraId="24EA4948" w14:textId="7DB6D0EF" w:rsidR="00F505DC" w:rsidRPr="00927703" w:rsidRDefault="00F505D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Уровень владения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- 3</w:t>
            </w:r>
          </w:p>
        </w:tc>
        <w:tc>
          <w:tcPr>
            <w:tcW w:w="5241" w:type="dxa"/>
            <w:gridSpan w:val="3"/>
          </w:tcPr>
          <w:p w14:paraId="4B0A0927" w14:textId="77777777" w:rsidR="00F505DC" w:rsidRPr="00927703" w:rsidRDefault="00F505D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7703" w:rsidRPr="00927703" w14:paraId="05CFC390" w14:textId="77777777" w:rsidTr="00D715BE">
        <w:tc>
          <w:tcPr>
            <w:tcW w:w="562" w:type="dxa"/>
            <w:shd w:val="clear" w:color="auto" w:fill="DEEAF6" w:themeFill="accent5" w:themeFillTint="33"/>
          </w:tcPr>
          <w:p w14:paraId="7736EA10" w14:textId="469B10B6" w:rsidR="00AE4178" w:rsidRPr="00927703" w:rsidRDefault="00AE4178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92770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9503" w:type="dxa"/>
            <w:gridSpan w:val="5"/>
            <w:shd w:val="clear" w:color="auto" w:fill="DEEAF6" w:themeFill="accent5" w:themeFillTint="33"/>
          </w:tcPr>
          <w:p w14:paraId="1501EC37" w14:textId="74214F5C" w:rsidR="00AE4178" w:rsidRPr="00927703" w:rsidRDefault="00AE417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Методы суммативного оценивания </w:t>
            </w:r>
            <w:r w:rsidRPr="0092770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(отметьте 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(да – нет) / </w:t>
            </w:r>
            <w:r w:rsidRPr="00927703">
              <w:rPr>
                <w:rFonts w:ascii="Arial" w:hAnsi="Arial" w:cs="Arial"/>
                <w:i/>
                <w:iCs/>
                <w:sz w:val="20"/>
                <w:szCs w:val="20"/>
              </w:rPr>
              <w:t>укажите свои)</w:t>
            </w: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927703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 xml:space="preserve"> </w:t>
            </w:r>
          </w:p>
        </w:tc>
      </w:tr>
      <w:tr w:rsidR="00927703" w:rsidRPr="00927703" w14:paraId="231D6450" w14:textId="77777777" w:rsidTr="00D715BE">
        <w:tc>
          <w:tcPr>
            <w:tcW w:w="562" w:type="dxa"/>
          </w:tcPr>
          <w:p w14:paraId="7A951802" w14:textId="2BC06621" w:rsidR="00AE4178" w:rsidRPr="00927703" w:rsidRDefault="00AE417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5.1 </w:t>
            </w:r>
          </w:p>
        </w:tc>
        <w:tc>
          <w:tcPr>
            <w:tcW w:w="4272" w:type="dxa"/>
            <w:gridSpan w:val="3"/>
          </w:tcPr>
          <w:p w14:paraId="42F3DEFC" w14:textId="08119AE7" w:rsidR="00AE4178" w:rsidRPr="00927703" w:rsidRDefault="00AE417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Тестирование по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MCQ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на понимание и применение</w:t>
            </w:r>
          </w:p>
        </w:tc>
        <w:tc>
          <w:tcPr>
            <w:tcW w:w="708" w:type="dxa"/>
          </w:tcPr>
          <w:p w14:paraId="20BE3800" w14:textId="00CF17CC" w:rsidR="00AE4178" w:rsidRPr="00927703" w:rsidRDefault="00AE417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5.5 </w:t>
            </w:r>
          </w:p>
        </w:tc>
        <w:tc>
          <w:tcPr>
            <w:tcW w:w="4523" w:type="dxa"/>
          </w:tcPr>
          <w:p w14:paraId="44C70BD3" w14:textId="4893CB60" w:rsidR="00AE4178" w:rsidRPr="00927703" w:rsidRDefault="008C5F2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Портфолио научных работ</w:t>
            </w:r>
          </w:p>
        </w:tc>
      </w:tr>
      <w:tr w:rsidR="00927703" w:rsidRPr="00927703" w14:paraId="52C5349A" w14:textId="77777777" w:rsidTr="00D715BE">
        <w:tc>
          <w:tcPr>
            <w:tcW w:w="562" w:type="dxa"/>
          </w:tcPr>
          <w:p w14:paraId="23A4CD28" w14:textId="1262FFDE" w:rsidR="00AE4178" w:rsidRPr="00927703" w:rsidRDefault="00AE417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5.2 </w:t>
            </w:r>
          </w:p>
        </w:tc>
        <w:tc>
          <w:tcPr>
            <w:tcW w:w="4272" w:type="dxa"/>
            <w:gridSpan w:val="3"/>
          </w:tcPr>
          <w:p w14:paraId="1DAA3B8C" w14:textId="6EC5EAFD" w:rsidR="00AE4178" w:rsidRPr="00927703" w:rsidRDefault="00AE417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Сдача практических навыков – </w:t>
            </w:r>
            <w:r w:rsidR="00FC44F6"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миниклинический экзамен </w:t>
            </w:r>
            <w:r w:rsidR="00FC44F6" w:rsidRPr="00927703">
              <w:rPr>
                <w:rFonts w:ascii="Arial" w:hAnsi="Arial" w:cs="Arial"/>
                <w:sz w:val="20"/>
                <w:szCs w:val="20"/>
              </w:rPr>
              <w:t>(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MiniCex</w:t>
            </w:r>
            <w:r w:rsidR="00FC44F6" w:rsidRPr="00927703">
              <w:rPr>
                <w:rFonts w:ascii="Arial" w:hAnsi="Arial" w:cs="Arial"/>
                <w:sz w:val="20"/>
                <w:szCs w:val="20"/>
              </w:rPr>
              <w:t>)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44F6"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для </w:t>
            </w:r>
            <w:r w:rsidRPr="00927703">
              <w:rPr>
                <w:rFonts w:ascii="Arial" w:hAnsi="Arial" w:cs="Arial"/>
                <w:sz w:val="20"/>
                <w:szCs w:val="20"/>
              </w:rPr>
              <w:t>3 курса</w:t>
            </w:r>
          </w:p>
        </w:tc>
        <w:tc>
          <w:tcPr>
            <w:tcW w:w="708" w:type="dxa"/>
          </w:tcPr>
          <w:p w14:paraId="26BB2CB3" w14:textId="14BBF708" w:rsidR="00AE4178" w:rsidRPr="00927703" w:rsidRDefault="00AE417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5.6 </w:t>
            </w:r>
          </w:p>
        </w:tc>
        <w:tc>
          <w:tcPr>
            <w:tcW w:w="4523" w:type="dxa"/>
          </w:tcPr>
          <w:p w14:paraId="045F301B" w14:textId="180EE011" w:rsidR="00AE4178" w:rsidRPr="00927703" w:rsidRDefault="008C5F2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sz w:val="20"/>
                <w:szCs w:val="20"/>
              </w:rPr>
              <w:t>Курация, клинические навыки</w:t>
            </w:r>
          </w:p>
        </w:tc>
      </w:tr>
      <w:tr w:rsidR="00927703" w:rsidRPr="00927703" w14:paraId="0D9CE5F3" w14:textId="77777777" w:rsidTr="00D715BE">
        <w:tc>
          <w:tcPr>
            <w:tcW w:w="562" w:type="dxa"/>
          </w:tcPr>
          <w:p w14:paraId="504D6E6C" w14:textId="131C3D1D" w:rsidR="00AE4178" w:rsidRPr="00927703" w:rsidRDefault="00AE417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5.3 </w:t>
            </w:r>
          </w:p>
        </w:tc>
        <w:tc>
          <w:tcPr>
            <w:tcW w:w="4272" w:type="dxa"/>
            <w:gridSpan w:val="3"/>
          </w:tcPr>
          <w:p w14:paraId="5DCEF38C" w14:textId="423EA1C8" w:rsidR="00AE4178" w:rsidRPr="00927703" w:rsidRDefault="008D5D0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3. СРС </w:t>
            </w:r>
            <w:r w:rsidRPr="00927703">
              <w:rPr>
                <w:rFonts w:ascii="Arial" w:eastAsia="Times New Roman" w:hAnsi="Arial" w:cs="Arial"/>
                <w:sz w:val="20"/>
                <w:szCs w:val="20"/>
              </w:rPr>
              <w:t xml:space="preserve">(кейс, видео, симуляция ИЛИ НИРС – тезис, доклад, статья) 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– оценка творческого задания. </w:t>
            </w:r>
          </w:p>
        </w:tc>
        <w:tc>
          <w:tcPr>
            <w:tcW w:w="708" w:type="dxa"/>
          </w:tcPr>
          <w:p w14:paraId="67622117" w14:textId="570679A5" w:rsidR="00AE4178" w:rsidRPr="00927703" w:rsidRDefault="00AE417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5.7 </w:t>
            </w:r>
          </w:p>
        </w:tc>
        <w:tc>
          <w:tcPr>
            <w:tcW w:w="4523" w:type="dxa"/>
          </w:tcPr>
          <w:p w14:paraId="6C6588DB" w14:textId="77777777" w:rsidR="00AE4178" w:rsidRPr="00927703" w:rsidRDefault="0038106D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Рубежный контроль:</w:t>
            </w:r>
          </w:p>
          <w:p w14:paraId="69073685" w14:textId="77777777" w:rsidR="0038106D" w:rsidRPr="00927703" w:rsidRDefault="0038106D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1 этап - Тестирование по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MCQ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на понимание и применение</w:t>
            </w:r>
          </w:p>
          <w:p w14:paraId="4592037F" w14:textId="00C1939F" w:rsidR="0038106D" w:rsidRPr="00927703" w:rsidRDefault="0038106D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2 этап – сдача практических навыков (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миниклинический экзамен </w:t>
            </w:r>
            <w:r w:rsidRPr="00927703">
              <w:rPr>
                <w:rFonts w:ascii="Arial" w:hAnsi="Arial" w:cs="Arial"/>
                <w:sz w:val="20"/>
                <w:szCs w:val="20"/>
              </w:rPr>
              <w:t>(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MiniCex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для </w:t>
            </w:r>
            <w:r w:rsidRPr="00927703">
              <w:rPr>
                <w:rFonts w:ascii="Arial" w:hAnsi="Arial" w:cs="Arial"/>
                <w:sz w:val="20"/>
                <w:szCs w:val="20"/>
              </w:rPr>
              <w:t>3 курса)</w:t>
            </w:r>
          </w:p>
        </w:tc>
      </w:tr>
      <w:tr w:rsidR="00927703" w:rsidRPr="00927703" w14:paraId="1CFBAA37" w14:textId="77777777" w:rsidTr="00D715BE">
        <w:tc>
          <w:tcPr>
            <w:tcW w:w="562" w:type="dxa"/>
          </w:tcPr>
          <w:p w14:paraId="6517D4FA" w14:textId="54F688DD" w:rsidR="00AE4178" w:rsidRPr="00927703" w:rsidRDefault="00AE417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5.4 </w:t>
            </w:r>
          </w:p>
        </w:tc>
        <w:tc>
          <w:tcPr>
            <w:tcW w:w="4272" w:type="dxa"/>
            <w:gridSpan w:val="3"/>
          </w:tcPr>
          <w:p w14:paraId="50EBBEEB" w14:textId="2A0EBCEA" w:rsidR="00AE4178" w:rsidRPr="00927703" w:rsidRDefault="00AE417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История болезни</w:t>
            </w:r>
          </w:p>
        </w:tc>
        <w:tc>
          <w:tcPr>
            <w:tcW w:w="708" w:type="dxa"/>
          </w:tcPr>
          <w:p w14:paraId="7F0817CE" w14:textId="7016EAE4" w:rsidR="00AE4178" w:rsidRPr="00927703" w:rsidRDefault="00AE417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5.8 </w:t>
            </w:r>
          </w:p>
        </w:tc>
        <w:tc>
          <w:tcPr>
            <w:tcW w:w="4523" w:type="dxa"/>
          </w:tcPr>
          <w:p w14:paraId="38ECCA78" w14:textId="77777777" w:rsidR="0038106D" w:rsidRPr="00927703" w:rsidRDefault="0038106D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Экзамен: комплексный по всему модулю ПОС-1 включая «Языки в медицине»</w:t>
            </w:r>
          </w:p>
          <w:p w14:paraId="6F20254C" w14:textId="77777777" w:rsidR="0038106D" w:rsidRPr="00927703" w:rsidRDefault="0038106D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1 этап - Тестирование по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MCQ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на понимание и применение</w:t>
            </w:r>
          </w:p>
          <w:p w14:paraId="5E527913" w14:textId="3F43CE4B" w:rsidR="00AE4178" w:rsidRPr="00927703" w:rsidRDefault="0038106D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2 этап - ОСКЭ</w:t>
            </w:r>
          </w:p>
        </w:tc>
      </w:tr>
    </w:tbl>
    <w:p w14:paraId="0C71D220" w14:textId="77777777" w:rsidR="00454A3A" w:rsidRPr="00927703" w:rsidRDefault="00454A3A" w:rsidP="00927703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14:paraId="1C1E99F9" w14:textId="77777777" w:rsidR="000B3455" w:rsidRPr="00927703" w:rsidRDefault="000B3455" w:rsidP="00927703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Style w:val="a3"/>
        <w:tblW w:w="995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581"/>
        <w:gridCol w:w="238"/>
        <w:gridCol w:w="46"/>
        <w:gridCol w:w="284"/>
        <w:gridCol w:w="283"/>
        <w:gridCol w:w="426"/>
        <w:gridCol w:w="142"/>
        <w:gridCol w:w="424"/>
        <w:gridCol w:w="132"/>
        <w:gridCol w:w="15"/>
        <w:gridCol w:w="102"/>
        <w:gridCol w:w="460"/>
        <w:gridCol w:w="1275"/>
        <w:gridCol w:w="154"/>
        <w:gridCol w:w="554"/>
        <w:gridCol w:w="1437"/>
        <w:gridCol w:w="2818"/>
        <w:gridCol w:w="6"/>
        <w:gridCol w:w="15"/>
      </w:tblGrid>
      <w:tr w:rsidR="00927703" w:rsidRPr="00927703" w14:paraId="1D44330D" w14:textId="77777777" w:rsidTr="008B7EAB">
        <w:tc>
          <w:tcPr>
            <w:tcW w:w="1148" w:type="dxa"/>
            <w:gridSpan w:val="2"/>
            <w:shd w:val="clear" w:color="auto" w:fill="DEEAF6" w:themeFill="accent5" w:themeFillTint="33"/>
          </w:tcPr>
          <w:p w14:paraId="22ED5458" w14:textId="16926ECE" w:rsidR="000B3455" w:rsidRPr="00927703" w:rsidRDefault="000336A5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0B3455"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8811" w:type="dxa"/>
            <w:gridSpan w:val="18"/>
            <w:shd w:val="clear" w:color="auto" w:fill="DEEAF6" w:themeFill="accent5" w:themeFillTint="33"/>
          </w:tcPr>
          <w:p w14:paraId="05C9796E" w14:textId="0131A115" w:rsidR="000B3455" w:rsidRPr="00927703" w:rsidRDefault="00847661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Подробная информация о</w:t>
            </w:r>
            <w:r w:rsidR="000B3455"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D4F12"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927703" w:rsidRPr="00927703" w14:paraId="5A3BC764" w14:textId="77777777" w:rsidTr="008B7EAB">
        <w:tc>
          <w:tcPr>
            <w:tcW w:w="1148" w:type="dxa"/>
            <w:gridSpan w:val="2"/>
          </w:tcPr>
          <w:p w14:paraId="5C673524" w14:textId="33200D6D" w:rsidR="000B3455" w:rsidRPr="00927703" w:rsidRDefault="00946FAE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6</w:t>
            </w:r>
            <w:r w:rsidR="000B3455" w:rsidRPr="00927703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2552" w:type="dxa"/>
            <w:gridSpan w:val="11"/>
          </w:tcPr>
          <w:p w14:paraId="558C0A72" w14:textId="77777777" w:rsidR="000B3455" w:rsidRPr="00927703" w:rsidRDefault="00847661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Академический год:</w:t>
            </w:r>
          </w:p>
          <w:p w14:paraId="7E6E817D" w14:textId="46BFFF71" w:rsidR="00A822B1" w:rsidRPr="00927703" w:rsidRDefault="00A822B1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2023-2024</w:t>
            </w:r>
          </w:p>
        </w:tc>
        <w:tc>
          <w:tcPr>
            <w:tcW w:w="1429" w:type="dxa"/>
            <w:gridSpan w:val="2"/>
          </w:tcPr>
          <w:p w14:paraId="706A8953" w14:textId="6DA5E8D8" w:rsidR="000B3455" w:rsidRPr="00927703" w:rsidRDefault="00946FAE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6</w:t>
            </w:r>
            <w:r w:rsidR="000B3455" w:rsidRPr="00927703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FD4F12" w:rsidRPr="0092770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830" w:type="dxa"/>
            <w:gridSpan w:val="5"/>
          </w:tcPr>
          <w:p w14:paraId="2CE1AA98" w14:textId="77777777" w:rsidR="000B3455" w:rsidRPr="00927703" w:rsidRDefault="00847661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Расписание (дни занятий, время)</w:t>
            </w:r>
            <w:r w:rsidR="000B3455" w:rsidRPr="00927703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2232B2A" w14:textId="577B4F8F" w:rsidR="00A822B1" w:rsidRPr="00927703" w:rsidRDefault="00EE6837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822B1" w:rsidRPr="00927703">
              <w:rPr>
                <w:rFonts w:ascii="Arial" w:hAnsi="Arial" w:cs="Arial"/>
                <w:sz w:val="20"/>
                <w:szCs w:val="20"/>
              </w:rPr>
              <w:t>8.00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по </w:t>
            </w:r>
            <w:r w:rsidR="00A822B1" w:rsidRPr="00927703">
              <w:rPr>
                <w:rFonts w:ascii="Arial" w:hAnsi="Arial" w:cs="Arial"/>
                <w:sz w:val="20"/>
                <w:szCs w:val="20"/>
              </w:rPr>
              <w:t>14.00</w:t>
            </w:r>
          </w:p>
        </w:tc>
      </w:tr>
      <w:tr w:rsidR="00927703" w:rsidRPr="00927703" w14:paraId="5E445C08" w14:textId="77777777" w:rsidTr="008B7EAB">
        <w:tc>
          <w:tcPr>
            <w:tcW w:w="1148" w:type="dxa"/>
            <w:gridSpan w:val="2"/>
          </w:tcPr>
          <w:p w14:paraId="425D3F10" w14:textId="47F99EF1" w:rsidR="000B3455" w:rsidRPr="00927703" w:rsidRDefault="00946FAE" w:rsidP="00927703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6</w:t>
            </w:r>
            <w:r w:rsidR="000B3455" w:rsidRPr="00927703">
              <w:rPr>
                <w:rFonts w:ascii="Arial" w:hAnsi="Arial" w:cs="Arial"/>
                <w:sz w:val="20"/>
                <w:szCs w:val="20"/>
                <w:lang w:val="en-US"/>
              </w:rPr>
              <w:t>.2</w:t>
            </w:r>
          </w:p>
        </w:tc>
        <w:tc>
          <w:tcPr>
            <w:tcW w:w="2552" w:type="dxa"/>
            <w:gridSpan w:val="11"/>
          </w:tcPr>
          <w:p w14:paraId="6B8DD433" w14:textId="77777777" w:rsidR="000B3455" w:rsidRPr="00927703" w:rsidRDefault="00847661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Семестр:</w:t>
            </w:r>
          </w:p>
          <w:p w14:paraId="0E492CB2" w14:textId="0B90122C" w:rsidR="00A822B1" w:rsidRPr="00927703" w:rsidRDefault="00A822B1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5 семестр</w:t>
            </w:r>
          </w:p>
        </w:tc>
        <w:tc>
          <w:tcPr>
            <w:tcW w:w="1429" w:type="dxa"/>
            <w:gridSpan w:val="2"/>
          </w:tcPr>
          <w:p w14:paraId="28446103" w14:textId="610CF2A5" w:rsidR="000B3455" w:rsidRPr="00927703" w:rsidRDefault="00946FAE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6</w:t>
            </w:r>
            <w:r w:rsidR="00FD4F12" w:rsidRPr="00927703">
              <w:rPr>
                <w:rFonts w:ascii="Arial" w:hAnsi="Arial" w:cs="Arial"/>
                <w:sz w:val="20"/>
                <w:szCs w:val="20"/>
              </w:rPr>
              <w:t>.4</w:t>
            </w:r>
          </w:p>
        </w:tc>
        <w:tc>
          <w:tcPr>
            <w:tcW w:w="4830" w:type="dxa"/>
            <w:gridSpan w:val="5"/>
          </w:tcPr>
          <w:p w14:paraId="3021F4DF" w14:textId="77777777" w:rsidR="005F4B38" w:rsidRPr="00927703" w:rsidRDefault="00C75CDF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Место </w:t>
            </w:r>
          </w:p>
          <w:p w14:paraId="39144DA3" w14:textId="77777777" w:rsidR="000B3455" w:rsidRPr="00927703" w:rsidRDefault="00C75CDF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(учебный корпус, кабинет</w:t>
            </w:r>
            <w:r w:rsidR="005F4B38" w:rsidRPr="00927703">
              <w:rPr>
                <w:rFonts w:ascii="Arial" w:hAnsi="Arial" w:cs="Arial"/>
                <w:sz w:val="20"/>
                <w:szCs w:val="20"/>
              </w:rPr>
              <w:t>, платформа и ссылка на собрание обучении с применением ДОТ</w:t>
            </w:r>
            <w:r w:rsidRPr="00927703">
              <w:rPr>
                <w:rFonts w:ascii="Arial" w:hAnsi="Arial" w:cs="Arial"/>
                <w:sz w:val="20"/>
                <w:szCs w:val="20"/>
              </w:rPr>
              <w:t>)</w:t>
            </w:r>
            <w:r w:rsidR="000B3455" w:rsidRPr="00927703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24A7A58" w14:textId="467E18B8" w:rsidR="00A822B1" w:rsidRPr="00927703" w:rsidRDefault="00A822B1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ГКБ №1</w:t>
            </w:r>
            <w:r w:rsidR="00C1589D" w:rsidRPr="00927703">
              <w:rPr>
                <w:rFonts w:ascii="Arial" w:hAnsi="Arial" w:cs="Arial"/>
                <w:sz w:val="20"/>
                <w:szCs w:val="20"/>
              </w:rPr>
              <w:t>, ГКБ №7</w:t>
            </w:r>
            <w:r w:rsidR="007A2423" w:rsidRPr="00927703">
              <w:rPr>
                <w:rFonts w:ascii="Arial" w:hAnsi="Arial" w:cs="Arial"/>
                <w:sz w:val="20"/>
                <w:szCs w:val="20"/>
              </w:rPr>
              <w:t>, ГКИБ</w:t>
            </w:r>
          </w:p>
        </w:tc>
      </w:tr>
      <w:tr w:rsidR="00927703" w:rsidRPr="00927703" w14:paraId="1D59EEA1" w14:textId="77777777" w:rsidTr="008B7EAB">
        <w:tc>
          <w:tcPr>
            <w:tcW w:w="1148" w:type="dxa"/>
            <w:gridSpan w:val="2"/>
            <w:shd w:val="clear" w:color="auto" w:fill="DEEAF6" w:themeFill="accent5" w:themeFillTint="33"/>
          </w:tcPr>
          <w:p w14:paraId="3F269250" w14:textId="49FB1F31" w:rsidR="000B3455" w:rsidRPr="00927703" w:rsidRDefault="00A231F3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="0081276D"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811" w:type="dxa"/>
            <w:gridSpan w:val="18"/>
            <w:shd w:val="clear" w:color="auto" w:fill="DEEAF6" w:themeFill="accent5" w:themeFillTint="33"/>
          </w:tcPr>
          <w:p w14:paraId="45C7CEEB" w14:textId="42D37BC3" w:rsidR="000B3455" w:rsidRPr="00927703" w:rsidRDefault="00A822B1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Лидер дисциплины</w:t>
            </w:r>
          </w:p>
        </w:tc>
      </w:tr>
      <w:tr w:rsidR="00927703" w:rsidRPr="00927703" w14:paraId="0595F3BC" w14:textId="77777777" w:rsidTr="008B7EAB">
        <w:tc>
          <w:tcPr>
            <w:tcW w:w="1999" w:type="dxa"/>
            <w:gridSpan w:val="6"/>
          </w:tcPr>
          <w:p w14:paraId="69E8D0B4" w14:textId="48220775" w:rsidR="00FA1259" w:rsidRPr="00927703" w:rsidRDefault="00FA1259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Должность</w:t>
            </w:r>
          </w:p>
        </w:tc>
        <w:tc>
          <w:tcPr>
            <w:tcW w:w="1701" w:type="dxa"/>
            <w:gridSpan w:val="7"/>
          </w:tcPr>
          <w:p w14:paraId="239B7AD6" w14:textId="33E2513E" w:rsidR="00FA1259" w:rsidRPr="00927703" w:rsidRDefault="009E49B6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ФИО</w:t>
            </w:r>
          </w:p>
        </w:tc>
        <w:tc>
          <w:tcPr>
            <w:tcW w:w="1429" w:type="dxa"/>
            <w:gridSpan w:val="2"/>
          </w:tcPr>
          <w:p w14:paraId="1EC4175F" w14:textId="6ED854F7" w:rsidR="00FA1259" w:rsidRPr="00927703" w:rsidRDefault="009E49B6" w:rsidP="00927703">
            <w:pPr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Кафедра</w:t>
            </w:r>
          </w:p>
        </w:tc>
        <w:tc>
          <w:tcPr>
            <w:tcW w:w="1991" w:type="dxa"/>
            <w:gridSpan w:val="2"/>
          </w:tcPr>
          <w:p w14:paraId="6831AEEE" w14:textId="77777777" w:rsidR="00FA1259" w:rsidRPr="00927703" w:rsidRDefault="009E49B6" w:rsidP="00927703">
            <w:pPr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Контактная информация</w:t>
            </w:r>
          </w:p>
          <w:p w14:paraId="63C150C1" w14:textId="3E474AD3" w:rsidR="003C3B15" w:rsidRPr="00927703" w:rsidRDefault="003C3B15" w:rsidP="00927703">
            <w:pPr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(тел.,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Pr="00927703">
              <w:rPr>
                <w:rFonts w:ascii="Arial" w:hAnsi="Arial" w:cs="Arial"/>
                <w:sz w:val="20"/>
                <w:szCs w:val="20"/>
              </w:rPr>
              <w:t>-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mail</w:t>
            </w:r>
            <w:r w:rsidRPr="0092770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839" w:type="dxa"/>
            <w:gridSpan w:val="3"/>
          </w:tcPr>
          <w:p w14:paraId="75A2E772" w14:textId="4CFDBB47" w:rsidR="00FA1259" w:rsidRPr="00927703" w:rsidRDefault="00A822B1" w:rsidP="00927703">
            <w:pPr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Консультации перед экзаменами</w:t>
            </w:r>
          </w:p>
        </w:tc>
      </w:tr>
      <w:tr w:rsidR="00927703" w:rsidRPr="00927703" w14:paraId="7B8FB5C4" w14:textId="77777777" w:rsidTr="008B7EAB">
        <w:tc>
          <w:tcPr>
            <w:tcW w:w="1999" w:type="dxa"/>
            <w:gridSpan w:val="6"/>
          </w:tcPr>
          <w:p w14:paraId="3DDEFCBC" w14:textId="479159FB" w:rsidR="009B1B38" w:rsidRPr="00927703" w:rsidRDefault="007A2423" w:rsidP="00927703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и.о. доцента</w:t>
            </w:r>
          </w:p>
        </w:tc>
        <w:tc>
          <w:tcPr>
            <w:tcW w:w="1701" w:type="dxa"/>
            <w:gridSpan w:val="7"/>
          </w:tcPr>
          <w:p w14:paraId="2E928746" w14:textId="3325349E" w:rsidR="009B1B38" w:rsidRPr="00927703" w:rsidRDefault="007A1607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Чингаева Г.Н.</w:t>
            </w:r>
          </w:p>
        </w:tc>
        <w:tc>
          <w:tcPr>
            <w:tcW w:w="1429" w:type="dxa"/>
            <w:gridSpan w:val="2"/>
          </w:tcPr>
          <w:p w14:paraId="465C4D24" w14:textId="29308BD2" w:rsidR="009B1B38" w:rsidRPr="00927703" w:rsidRDefault="00FF0EE4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Клинических дисциплин</w:t>
            </w:r>
          </w:p>
        </w:tc>
        <w:tc>
          <w:tcPr>
            <w:tcW w:w="1991" w:type="dxa"/>
            <w:gridSpan w:val="2"/>
          </w:tcPr>
          <w:p w14:paraId="5E082735" w14:textId="7DA996FF" w:rsidR="009B1B38" w:rsidRPr="00927703" w:rsidRDefault="00FF0EE4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8 (70</w:t>
            </w:r>
            <w:r w:rsidR="007A1607" w:rsidRPr="00927703">
              <w:rPr>
                <w:rFonts w:ascii="Arial" w:hAnsi="Arial" w:cs="Arial"/>
                <w:sz w:val="20"/>
                <w:szCs w:val="20"/>
              </w:rPr>
              <w:t>1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7A1607" w:rsidRPr="00927703">
              <w:rPr>
                <w:rFonts w:ascii="Arial" w:hAnsi="Arial" w:cs="Arial"/>
                <w:sz w:val="20"/>
                <w:szCs w:val="20"/>
              </w:rPr>
              <w:t>741-90-79</w:t>
            </w:r>
          </w:p>
        </w:tc>
        <w:tc>
          <w:tcPr>
            <w:tcW w:w="2839" w:type="dxa"/>
            <w:gridSpan w:val="3"/>
          </w:tcPr>
          <w:p w14:paraId="79D500E1" w14:textId="3E7AE8B9" w:rsidR="009B1B38" w:rsidRPr="00927703" w:rsidRDefault="00FF0EE4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Перед экзаменационной сессий в рамках 60 минут</w:t>
            </w:r>
          </w:p>
        </w:tc>
      </w:tr>
      <w:tr w:rsidR="00927703" w:rsidRPr="00927703" w14:paraId="43D135B3" w14:textId="77777777" w:rsidTr="008B7EAB">
        <w:tc>
          <w:tcPr>
            <w:tcW w:w="1148" w:type="dxa"/>
            <w:gridSpan w:val="2"/>
            <w:shd w:val="clear" w:color="auto" w:fill="DEEAF6" w:themeFill="accent5" w:themeFillTint="33"/>
          </w:tcPr>
          <w:p w14:paraId="64B41563" w14:textId="0EE37CD7" w:rsidR="000B3455" w:rsidRPr="00927703" w:rsidRDefault="00A231F3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0B3455"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811" w:type="dxa"/>
            <w:gridSpan w:val="18"/>
            <w:shd w:val="clear" w:color="auto" w:fill="DEEAF6" w:themeFill="accent5" w:themeFillTint="33"/>
          </w:tcPr>
          <w:p w14:paraId="6BA5699A" w14:textId="18F8FA4E" w:rsidR="000B3455" w:rsidRPr="00927703" w:rsidRDefault="00366B40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Содержание </w:t>
            </w:r>
            <w:r w:rsidR="004E40B3"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927703" w:rsidRPr="00927703" w14:paraId="4E1A96DB" w14:textId="77777777" w:rsidTr="008B7EAB">
        <w:tc>
          <w:tcPr>
            <w:tcW w:w="1148" w:type="dxa"/>
            <w:gridSpan w:val="2"/>
          </w:tcPr>
          <w:p w14:paraId="4C05FE80" w14:textId="5C922578" w:rsidR="00753C2A" w:rsidRPr="00927703" w:rsidRDefault="00753C2A" w:rsidP="00927703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12"/>
          </w:tcPr>
          <w:p w14:paraId="7F1ED364" w14:textId="77777777" w:rsidR="00753C2A" w:rsidRPr="00927703" w:rsidRDefault="00753C2A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Название темы</w:t>
            </w:r>
          </w:p>
        </w:tc>
        <w:tc>
          <w:tcPr>
            <w:tcW w:w="708" w:type="dxa"/>
            <w:gridSpan w:val="2"/>
          </w:tcPr>
          <w:p w14:paraId="1D01529D" w14:textId="4FB8DF99" w:rsidR="00753C2A" w:rsidRPr="00927703" w:rsidRDefault="00753C2A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Количество часов</w:t>
            </w:r>
          </w:p>
        </w:tc>
        <w:tc>
          <w:tcPr>
            <w:tcW w:w="4276" w:type="dxa"/>
            <w:gridSpan w:val="4"/>
          </w:tcPr>
          <w:p w14:paraId="4647DDF3" w14:textId="516EECD8" w:rsidR="00753C2A" w:rsidRPr="00927703" w:rsidRDefault="00753C2A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Форма проведения</w:t>
            </w:r>
          </w:p>
        </w:tc>
      </w:tr>
      <w:tr w:rsidR="00927703" w:rsidRPr="00927703" w14:paraId="1B84D447" w14:textId="77777777" w:rsidTr="008B7EAB">
        <w:trPr>
          <w:trHeight w:val="62"/>
        </w:trPr>
        <w:tc>
          <w:tcPr>
            <w:tcW w:w="1148" w:type="dxa"/>
            <w:gridSpan w:val="2"/>
          </w:tcPr>
          <w:p w14:paraId="6D1A38C1" w14:textId="02CA59CE" w:rsidR="00753C2A" w:rsidRPr="00927703" w:rsidRDefault="00753C2A" w:rsidP="0092770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gridSpan w:val="12"/>
          </w:tcPr>
          <w:p w14:paraId="56604B2D" w14:textId="129A7120" w:rsidR="00753C2A" w:rsidRPr="00927703" w:rsidRDefault="009E1726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Синдромы в нефрологии</w:t>
            </w:r>
            <w:r w:rsidR="00937D6E" w:rsidRPr="00927703">
              <w:rPr>
                <w:rFonts w:ascii="Arial" w:hAnsi="Arial" w:cs="Arial"/>
                <w:sz w:val="20"/>
                <w:szCs w:val="20"/>
              </w:rPr>
              <w:t>: отечный, мочевой, болевой, почечной недостаточности, артериальной гипертонии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gridSpan w:val="2"/>
          </w:tcPr>
          <w:p w14:paraId="22004538" w14:textId="58B1A0FC" w:rsidR="00753C2A" w:rsidRPr="00927703" w:rsidRDefault="00753C2A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276" w:type="dxa"/>
            <w:gridSpan w:val="4"/>
          </w:tcPr>
          <w:p w14:paraId="1BFC0D26" w14:textId="73E9E75D" w:rsidR="00C65A4B" w:rsidRPr="00927703" w:rsidRDefault="00C65A4B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Формативное оценивание:</w:t>
            </w:r>
          </w:p>
          <w:p w14:paraId="35C0CFC7" w14:textId="3BE6B009" w:rsidR="00753C2A" w:rsidRPr="00927703" w:rsidRDefault="00753C2A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Использование активных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метод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ов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обучения: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TBL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CBL</w:t>
            </w:r>
          </w:p>
          <w:p w14:paraId="40EFD205" w14:textId="77777777" w:rsidR="00753C2A" w:rsidRPr="00927703" w:rsidRDefault="00753C2A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2. Работа с пациентом</w:t>
            </w:r>
          </w:p>
          <w:p w14:paraId="4B58E3A8" w14:textId="77777777" w:rsidR="00753C2A" w:rsidRPr="00927703" w:rsidRDefault="00753C2A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3. Тренинг в симуляционном центре</w:t>
            </w:r>
          </w:p>
          <w:p w14:paraId="662B05A7" w14:textId="2C2275B4" w:rsidR="00753C2A" w:rsidRPr="00927703" w:rsidRDefault="00753C2A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4. Мини-конференция темы СРС</w:t>
            </w:r>
          </w:p>
        </w:tc>
      </w:tr>
      <w:tr w:rsidR="00927703" w:rsidRPr="00927703" w14:paraId="360F66C3" w14:textId="77777777" w:rsidTr="008B7EAB">
        <w:trPr>
          <w:trHeight w:val="60"/>
        </w:trPr>
        <w:tc>
          <w:tcPr>
            <w:tcW w:w="1148" w:type="dxa"/>
            <w:gridSpan w:val="2"/>
          </w:tcPr>
          <w:p w14:paraId="564FBDB9" w14:textId="77777777" w:rsidR="00753C2A" w:rsidRPr="00927703" w:rsidRDefault="00753C2A" w:rsidP="0092770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gridSpan w:val="12"/>
          </w:tcPr>
          <w:p w14:paraId="44C813B0" w14:textId="5526A75E" w:rsidR="00753C2A" w:rsidRPr="00927703" w:rsidRDefault="00753C2A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Синдром </w:t>
            </w:r>
            <w:r w:rsidR="002C44D3" w:rsidRPr="00927703">
              <w:rPr>
                <w:rFonts w:ascii="Arial" w:hAnsi="Arial" w:cs="Arial"/>
                <w:sz w:val="20"/>
                <w:szCs w:val="20"/>
              </w:rPr>
              <w:t xml:space="preserve">нефротический </w:t>
            </w:r>
          </w:p>
        </w:tc>
        <w:tc>
          <w:tcPr>
            <w:tcW w:w="708" w:type="dxa"/>
            <w:gridSpan w:val="2"/>
          </w:tcPr>
          <w:p w14:paraId="4C2E3381" w14:textId="10A52337" w:rsidR="00753C2A" w:rsidRPr="00927703" w:rsidRDefault="00276CC7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276" w:type="dxa"/>
            <w:gridSpan w:val="4"/>
          </w:tcPr>
          <w:p w14:paraId="0A0726A7" w14:textId="124A2267" w:rsidR="00C65A4B" w:rsidRPr="00927703" w:rsidRDefault="00C65A4B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Формативное оценивание:</w:t>
            </w:r>
          </w:p>
          <w:p w14:paraId="4568CE83" w14:textId="44158E76" w:rsidR="00753C2A" w:rsidRPr="00927703" w:rsidRDefault="00753C2A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Использование активных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метод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ов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обучения: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TBL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CBL</w:t>
            </w:r>
          </w:p>
          <w:p w14:paraId="60C7552C" w14:textId="77777777" w:rsidR="00753C2A" w:rsidRPr="00927703" w:rsidRDefault="00753C2A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2. Работа с пациентом</w:t>
            </w:r>
          </w:p>
          <w:p w14:paraId="237AB8C7" w14:textId="7225D8EF" w:rsidR="00753C2A" w:rsidRPr="00927703" w:rsidRDefault="00753C2A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3. Тренинг в симуляционном центре</w:t>
            </w:r>
          </w:p>
        </w:tc>
      </w:tr>
      <w:tr w:rsidR="00927703" w:rsidRPr="00927703" w14:paraId="201F13D0" w14:textId="77777777" w:rsidTr="008B7EAB">
        <w:trPr>
          <w:trHeight w:val="60"/>
        </w:trPr>
        <w:tc>
          <w:tcPr>
            <w:tcW w:w="1148" w:type="dxa"/>
            <w:gridSpan w:val="2"/>
          </w:tcPr>
          <w:p w14:paraId="07E610B9" w14:textId="77777777" w:rsidR="00753C2A" w:rsidRPr="00927703" w:rsidRDefault="00753C2A" w:rsidP="0092770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gridSpan w:val="12"/>
          </w:tcPr>
          <w:p w14:paraId="13CD5D6C" w14:textId="6183C1CB" w:rsidR="00753C2A" w:rsidRPr="00927703" w:rsidRDefault="00753C2A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Синдром </w:t>
            </w:r>
            <w:r w:rsidR="002C44D3" w:rsidRPr="00927703">
              <w:rPr>
                <w:rFonts w:ascii="Arial" w:hAnsi="Arial" w:cs="Arial"/>
                <w:sz w:val="20"/>
                <w:szCs w:val="20"/>
              </w:rPr>
              <w:t xml:space="preserve">нефритический </w:t>
            </w:r>
          </w:p>
        </w:tc>
        <w:tc>
          <w:tcPr>
            <w:tcW w:w="708" w:type="dxa"/>
            <w:gridSpan w:val="2"/>
          </w:tcPr>
          <w:p w14:paraId="201C406E" w14:textId="69A4F793" w:rsidR="00753C2A" w:rsidRPr="00927703" w:rsidRDefault="00276CC7" w:rsidP="00927703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12</w:t>
            </w:r>
          </w:p>
        </w:tc>
        <w:tc>
          <w:tcPr>
            <w:tcW w:w="4276" w:type="dxa"/>
            <w:gridSpan w:val="4"/>
          </w:tcPr>
          <w:p w14:paraId="15386095" w14:textId="1618A84C" w:rsidR="00C65A4B" w:rsidRPr="00927703" w:rsidRDefault="00C65A4B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Формативное оценивание:</w:t>
            </w:r>
          </w:p>
          <w:p w14:paraId="443CEDE2" w14:textId="411672A1" w:rsidR="00753C2A" w:rsidRPr="00927703" w:rsidRDefault="00753C2A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Использование активных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метод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ов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обучения: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TBL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CBL</w:t>
            </w:r>
          </w:p>
          <w:p w14:paraId="707EC2DA" w14:textId="77777777" w:rsidR="00753C2A" w:rsidRPr="00927703" w:rsidRDefault="00753C2A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2. Работа с пациентом</w:t>
            </w:r>
          </w:p>
          <w:p w14:paraId="76E090C7" w14:textId="6FFC05F2" w:rsidR="00753C2A" w:rsidRPr="00927703" w:rsidRDefault="00753C2A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3. Тренинг в симуляционном центре</w:t>
            </w:r>
          </w:p>
        </w:tc>
      </w:tr>
      <w:tr w:rsidR="00927703" w:rsidRPr="00927703" w14:paraId="7A25F80C" w14:textId="77777777" w:rsidTr="008B7EAB">
        <w:trPr>
          <w:trHeight w:val="60"/>
        </w:trPr>
        <w:tc>
          <w:tcPr>
            <w:tcW w:w="1148" w:type="dxa"/>
            <w:gridSpan w:val="2"/>
          </w:tcPr>
          <w:p w14:paraId="44C4162A" w14:textId="77777777" w:rsidR="00753C2A" w:rsidRPr="00927703" w:rsidRDefault="00753C2A" w:rsidP="0092770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gridSpan w:val="12"/>
          </w:tcPr>
          <w:p w14:paraId="6C183468" w14:textId="735AB99D" w:rsidR="00753C2A" w:rsidRPr="00927703" w:rsidRDefault="00A07680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Синдром почечной недостаточности: острое повреждение почек </w:t>
            </w:r>
          </w:p>
        </w:tc>
        <w:tc>
          <w:tcPr>
            <w:tcW w:w="708" w:type="dxa"/>
            <w:gridSpan w:val="2"/>
          </w:tcPr>
          <w:p w14:paraId="31932785" w14:textId="43302451" w:rsidR="00753C2A" w:rsidRPr="00927703" w:rsidRDefault="00753C2A" w:rsidP="00927703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6</w:t>
            </w:r>
          </w:p>
        </w:tc>
        <w:tc>
          <w:tcPr>
            <w:tcW w:w="4276" w:type="dxa"/>
            <w:gridSpan w:val="4"/>
          </w:tcPr>
          <w:p w14:paraId="6CD1F2D3" w14:textId="156F8CBB" w:rsidR="00C65A4B" w:rsidRPr="00927703" w:rsidRDefault="00C65A4B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Формативное оценивание:</w:t>
            </w:r>
          </w:p>
          <w:p w14:paraId="2AFC84DD" w14:textId="4AFD271A" w:rsidR="00753C2A" w:rsidRPr="00927703" w:rsidRDefault="00753C2A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Использование активных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метод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ов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обучения: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TBL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CBL</w:t>
            </w:r>
          </w:p>
          <w:p w14:paraId="3481DE1D" w14:textId="77777777" w:rsidR="00753C2A" w:rsidRPr="00927703" w:rsidRDefault="00753C2A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2. Работа с пациентом</w:t>
            </w:r>
          </w:p>
          <w:p w14:paraId="755FE01F" w14:textId="03639471" w:rsidR="00753C2A" w:rsidRPr="00927703" w:rsidRDefault="00753C2A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3. Тренинг в симуляционном центре</w:t>
            </w:r>
          </w:p>
        </w:tc>
      </w:tr>
      <w:tr w:rsidR="00927703" w:rsidRPr="00927703" w14:paraId="0F626979" w14:textId="77777777" w:rsidTr="008B7EAB">
        <w:trPr>
          <w:trHeight w:val="1190"/>
        </w:trPr>
        <w:tc>
          <w:tcPr>
            <w:tcW w:w="2425" w:type="dxa"/>
            <w:gridSpan w:val="7"/>
          </w:tcPr>
          <w:p w14:paraId="6F92554A" w14:textId="1443320B" w:rsidR="00481E6C" w:rsidRPr="00927703" w:rsidRDefault="00481E6C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534" w:type="dxa"/>
            <w:gridSpan w:val="13"/>
          </w:tcPr>
          <w:p w14:paraId="2637DB5D" w14:textId="14D07F1C" w:rsidR="00C65A4B" w:rsidRPr="00927703" w:rsidRDefault="00C65A4B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Суммативное оценивание:</w:t>
            </w:r>
          </w:p>
          <w:p w14:paraId="2EA44434" w14:textId="7B473CBF" w:rsidR="00753C2A" w:rsidRPr="00927703" w:rsidRDefault="00753C2A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2 этапа:</w:t>
            </w:r>
          </w:p>
          <w:p w14:paraId="2462C5EC" w14:textId="1D24A4E6" w:rsidR="00753C2A" w:rsidRPr="00927703" w:rsidRDefault="00753C2A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1-й этап – </w:t>
            </w:r>
            <w:r w:rsidR="00BF5A5D" w:rsidRPr="00927703">
              <w:rPr>
                <w:rFonts w:ascii="Arial" w:hAnsi="Arial" w:cs="Arial"/>
                <w:sz w:val="20"/>
                <w:szCs w:val="20"/>
                <w:lang w:val="kk-KZ"/>
              </w:rPr>
              <w:t>т</w:t>
            </w:r>
            <w:r w:rsidR="00BF5A5D" w:rsidRPr="00927703">
              <w:rPr>
                <w:rFonts w:ascii="Arial" w:hAnsi="Arial" w:cs="Arial"/>
                <w:sz w:val="20"/>
                <w:szCs w:val="20"/>
              </w:rPr>
              <w:t xml:space="preserve">естирование по </w:t>
            </w:r>
            <w:r w:rsidR="00BF5A5D" w:rsidRPr="00927703">
              <w:rPr>
                <w:rFonts w:ascii="Arial" w:hAnsi="Arial" w:cs="Arial"/>
                <w:sz w:val="20"/>
                <w:szCs w:val="20"/>
                <w:lang w:val="en-US"/>
              </w:rPr>
              <w:t>MCQ</w:t>
            </w:r>
            <w:r w:rsidR="00BF5A5D" w:rsidRPr="00927703">
              <w:rPr>
                <w:rFonts w:ascii="Arial" w:hAnsi="Arial" w:cs="Arial"/>
                <w:sz w:val="20"/>
                <w:szCs w:val="20"/>
              </w:rPr>
              <w:t xml:space="preserve"> на понимание и применение</w:t>
            </w:r>
            <w:r w:rsidR="00C65A4B" w:rsidRPr="00927703">
              <w:rPr>
                <w:rFonts w:ascii="Arial" w:hAnsi="Arial" w:cs="Arial"/>
                <w:sz w:val="20"/>
                <w:szCs w:val="20"/>
              </w:rPr>
              <w:t xml:space="preserve"> - 40%</w:t>
            </w:r>
          </w:p>
          <w:p w14:paraId="5BDEDA1D" w14:textId="7EB44825" w:rsidR="00BF5A5D" w:rsidRPr="00927703" w:rsidRDefault="00BF5A5D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2-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й этап </w:t>
            </w:r>
            <w:r w:rsidR="00687133" w:rsidRPr="00927703">
              <w:rPr>
                <w:rFonts w:ascii="Arial" w:hAnsi="Arial" w:cs="Arial"/>
                <w:sz w:val="20"/>
                <w:szCs w:val="20"/>
              </w:rPr>
              <w:t>–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="00687133"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мини клинический экзамен </w:t>
            </w:r>
            <w:r w:rsidR="00C65A4B" w:rsidRPr="00927703">
              <w:rPr>
                <w:rFonts w:ascii="Arial" w:hAnsi="Arial" w:cs="Arial"/>
                <w:sz w:val="20"/>
                <w:szCs w:val="20"/>
                <w:lang w:val="kk-KZ"/>
              </w:rPr>
              <w:t>(</w:t>
            </w:r>
            <w:r w:rsidR="00687133" w:rsidRPr="00927703">
              <w:rPr>
                <w:rFonts w:ascii="Arial" w:hAnsi="Arial" w:cs="Arial"/>
                <w:sz w:val="20"/>
                <w:szCs w:val="20"/>
                <w:lang w:val="en-US"/>
              </w:rPr>
              <w:t>MiniCex</w:t>
            </w:r>
            <w:r w:rsidR="00C65A4B" w:rsidRPr="00927703">
              <w:rPr>
                <w:rFonts w:ascii="Arial" w:hAnsi="Arial" w:cs="Arial"/>
                <w:sz w:val="20"/>
                <w:szCs w:val="20"/>
              </w:rPr>
              <w:t>) - 60%</w:t>
            </w:r>
          </w:p>
        </w:tc>
      </w:tr>
      <w:tr w:rsidR="00927703" w:rsidRPr="00927703" w14:paraId="433614EA" w14:textId="77777777" w:rsidTr="008B7EAB">
        <w:trPr>
          <w:trHeight w:val="1190"/>
        </w:trPr>
        <w:tc>
          <w:tcPr>
            <w:tcW w:w="1148" w:type="dxa"/>
            <w:gridSpan w:val="2"/>
          </w:tcPr>
          <w:p w14:paraId="122B257C" w14:textId="6D085B6A" w:rsidR="00687133" w:rsidRPr="00927703" w:rsidRDefault="00687133" w:rsidP="0092770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gridSpan w:val="12"/>
          </w:tcPr>
          <w:p w14:paraId="186A6A74" w14:textId="7D3543DF" w:rsidR="00687133" w:rsidRPr="00927703" w:rsidRDefault="00687133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Синдром </w:t>
            </w:r>
            <w:r w:rsidR="00DC1EBD" w:rsidRPr="00927703">
              <w:rPr>
                <w:rFonts w:ascii="Arial" w:hAnsi="Arial" w:cs="Arial"/>
                <w:sz w:val="20"/>
                <w:szCs w:val="20"/>
              </w:rPr>
              <w:t xml:space="preserve">почечной недостаточности: хроническая болезнь почек </w:t>
            </w:r>
          </w:p>
        </w:tc>
        <w:tc>
          <w:tcPr>
            <w:tcW w:w="708" w:type="dxa"/>
            <w:gridSpan w:val="2"/>
          </w:tcPr>
          <w:p w14:paraId="0A1F3364" w14:textId="2EBD3202" w:rsidR="00687133" w:rsidRPr="00927703" w:rsidRDefault="00276CC7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276" w:type="dxa"/>
            <w:gridSpan w:val="4"/>
          </w:tcPr>
          <w:p w14:paraId="293CED38" w14:textId="77777777" w:rsidR="00C65A4B" w:rsidRPr="00927703" w:rsidRDefault="00C65A4B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Формативное оценивание:</w:t>
            </w:r>
          </w:p>
          <w:p w14:paraId="21653D69" w14:textId="77777777" w:rsidR="00C65A4B" w:rsidRPr="00927703" w:rsidRDefault="00C65A4B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Использование активных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метод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ов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обучения: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TBL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CBL</w:t>
            </w:r>
          </w:p>
          <w:p w14:paraId="43F1A43C" w14:textId="77777777" w:rsidR="00C65A4B" w:rsidRPr="00927703" w:rsidRDefault="00C65A4B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2. Работа с пациентом</w:t>
            </w:r>
          </w:p>
          <w:p w14:paraId="28366964" w14:textId="77777777" w:rsidR="00C65A4B" w:rsidRPr="00927703" w:rsidRDefault="00C65A4B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3. Тренинг в симуляционном центре</w:t>
            </w:r>
          </w:p>
          <w:p w14:paraId="2067A51D" w14:textId="4A75E1C4" w:rsidR="00687133" w:rsidRPr="00927703" w:rsidRDefault="00C65A4B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4. Мини-конференция темы СРС</w:t>
            </w:r>
          </w:p>
        </w:tc>
      </w:tr>
      <w:tr w:rsidR="00927703" w:rsidRPr="00927703" w14:paraId="138D03D7" w14:textId="77777777" w:rsidTr="008B7EAB">
        <w:tc>
          <w:tcPr>
            <w:tcW w:w="1148" w:type="dxa"/>
            <w:gridSpan w:val="2"/>
          </w:tcPr>
          <w:p w14:paraId="6E8C2335" w14:textId="77777777" w:rsidR="007D3104" w:rsidRPr="00927703" w:rsidRDefault="007D3104" w:rsidP="0092770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gridSpan w:val="12"/>
          </w:tcPr>
          <w:p w14:paraId="5FA5626A" w14:textId="77777777" w:rsidR="007D3104" w:rsidRPr="00927703" w:rsidRDefault="00DC1EBD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Инфекция мочевых путей. Мочекаменная болезнь.</w:t>
            </w:r>
          </w:p>
          <w:p w14:paraId="59CAB58B" w14:textId="4B592860" w:rsidR="00DC1EBD" w:rsidRPr="00927703" w:rsidRDefault="00DC1EBD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12F99EC" w14:textId="10E6DDA5" w:rsidR="007D3104" w:rsidRPr="00927703" w:rsidRDefault="00276CC7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276" w:type="dxa"/>
            <w:gridSpan w:val="4"/>
          </w:tcPr>
          <w:p w14:paraId="2762FE23" w14:textId="77777777" w:rsidR="007D3104" w:rsidRPr="00927703" w:rsidRDefault="007D3104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Формативное оценивание:</w:t>
            </w:r>
          </w:p>
          <w:p w14:paraId="1BBC47B4" w14:textId="77777777" w:rsidR="007D3104" w:rsidRPr="00927703" w:rsidRDefault="007D3104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Использование активных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метод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ов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обучения: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TBL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CBL</w:t>
            </w:r>
          </w:p>
          <w:p w14:paraId="211786B4" w14:textId="77777777" w:rsidR="007D3104" w:rsidRPr="00927703" w:rsidRDefault="007D3104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2. Работа с пациентом</w:t>
            </w:r>
          </w:p>
          <w:p w14:paraId="1E9777B7" w14:textId="77777777" w:rsidR="007D3104" w:rsidRPr="00927703" w:rsidRDefault="007D3104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3. Тренинг в симуляционном центре</w:t>
            </w:r>
          </w:p>
          <w:p w14:paraId="2A979071" w14:textId="33D87688" w:rsidR="007D3104" w:rsidRPr="00927703" w:rsidRDefault="007D3104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4. Мини-конференция темы СРС</w:t>
            </w:r>
          </w:p>
        </w:tc>
      </w:tr>
      <w:tr w:rsidR="00927703" w:rsidRPr="00927703" w14:paraId="45C8215E" w14:textId="77777777" w:rsidTr="008B7EAB">
        <w:tc>
          <w:tcPr>
            <w:tcW w:w="1148" w:type="dxa"/>
            <w:gridSpan w:val="2"/>
          </w:tcPr>
          <w:p w14:paraId="22E8D3B2" w14:textId="77777777" w:rsidR="00A06910" w:rsidRPr="00927703" w:rsidRDefault="00A06910" w:rsidP="0092770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gridSpan w:val="12"/>
          </w:tcPr>
          <w:p w14:paraId="590E13BA" w14:textId="366EC2FE" w:rsidR="00A06910" w:rsidRPr="00927703" w:rsidRDefault="00A06910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Мужская репродуктивная система</w:t>
            </w:r>
          </w:p>
        </w:tc>
        <w:tc>
          <w:tcPr>
            <w:tcW w:w="708" w:type="dxa"/>
            <w:gridSpan w:val="2"/>
          </w:tcPr>
          <w:p w14:paraId="0C17AC07" w14:textId="1FABF468" w:rsidR="00A06910" w:rsidRPr="00927703" w:rsidRDefault="00276CC7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276" w:type="dxa"/>
            <w:gridSpan w:val="4"/>
          </w:tcPr>
          <w:p w14:paraId="0A618B0C" w14:textId="77777777" w:rsidR="00A06910" w:rsidRPr="00927703" w:rsidRDefault="00A06910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Формативное оценивание:</w:t>
            </w:r>
          </w:p>
          <w:p w14:paraId="5B1FF997" w14:textId="77777777" w:rsidR="00A06910" w:rsidRPr="00927703" w:rsidRDefault="00A06910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Использование активных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метод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ов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обучения: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TBL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CBL</w:t>
            </w:r>
          </w:p>
          <w:p w14:paraId="74B6F277" w14:textId="77777777" w:rsidR="00A06910" w:rsidRPr="00927703" w:rsidRDefault="00A06910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2. Работа с пациентом</w:t>
            </w:r>
          </w:p>
          <w:p w14:paraId="2980AC8D" w14:textId="77777777" w:rsidR="00A06910" w:rsidRPr="00927703" w:rsidRDefault="00A06910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3. Тренинг в симуляционном центре</w:t>
            </w:r>
          </w:p>
          <w:p w14:paraId="032F39C6" w14:textId="486877A9" w:rsidR="00A06910" w:rsidRPr="00927703" w:rsidRDefault="00A06910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4. Мини-конференция темы СРС</w:t>
            </w:r>
          </w:p>
        </w:tc>
      </w:tr>
      <w:tr w:rsidR="00927703" w:rsidRPr="00927703" w14:paraId="317D9627" w14:textId="77777777" w:rsidTr="008B7EAB">
        <w:tc>
          <w:tcPr>
            <w:tcW w:w="1148" w:type="dxa"/>
            <w:gridSpan w:val="2"/>
          </w:tcPr>
          <w:p w14:paraId="3D80CB1C" w14:textId="77777777" w:rsidR="007D3104" w:rsidRPr="00927703" w:rsidRDefault="007D3104" w:rsidP="0092770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gridSpan w:val="12"/>
          </w:tcPr>
          <w:p w14:paraId="179D6C90" w14:textId="0EBDC8C2" w:rsidR="007D3104" w:rsidRPr="00927703" w:rsidRDefault="00DC1EBD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Нефрологические аспекты у беременных</w:t>
            </w:r>
          </w:p>
        </w:tc>
        <w:tc>
          <w:tcPr>
            <w:tcW w:w="708" w:type="dxa"/>
            <w:gridSpan w:val="2"/>
          </w:tcPr>
          <w:p w14:paraId="10FCC4B8" w14:textId="07846A2F" w:rsidR="007D3104" w:rsidRPr="00927703" w:rsidRDefault="00276CC7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276" w:type="dxa"/>
            <w:gridSpan w:val="4"/>
          </w:tcPr>
          <w:p w14:paraId="12480B16" w14:textId="77777777" w:rsidR="007D3104" w:rsidRPr="00927703" w:rsidRDefault="007D3104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Формативное оценивание:</w:t>
            </w:r>
          </w:p>
          <w:p w14:paraId="70DE1000" w14:textId="77777777" w:rsidR="007D3104" w:rsidRPr="00927703" w:rsidRDefault="007D3104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Использование активных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метод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ов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обучения: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TBL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CBL</w:t>
            </w:r>
          </w:p>
          <w:p w14:paraId="1218B502" w14:textId="77777777" w:rsidR="007D3104" w:rsidRPr="00927703" w:rsidRDefault="007D3104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2. Работа с пациентом</w:t>
            </w:r>
          </w:p>
          <w:p w14:paraId="0C2639A1" w14:textId="3A3A425F" w:rsidR="007D3104" w:rsidRPr="00927703" w:rsidRDefault="007D3104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3. Тренинг в симуляционном центре</w:t>
            </w:r>
          </w:p>
        </w:tc>
      </w:tr>
      <w:tr w:rsidR="00927703" w:rsidRPr="00927703" w14:paraId="008978D1" w14:textId="77777777" w:rsidTr="008B7EAB">
        <w:trPr>
          <w:gridAfter w:val="2"/>
          <w:wAfter w:w="21" w:type="dxa"/>
        </w:trPr>
        <w:tc>
          <w:tcPr>
            <w:tcW w:w="2567" w:type="dxa"/>
            <w:gridSpan w:val="8"/>
          </w:tcPr>
          <w:p w14:paraId="5550A6FD" w14:textId="0B226098" w:rsidR="00687133" w:rsidRPr="00927703" w:rsidRDefault="00687133" w:rsidP="00927703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iCs/>
                <w:sz w:val="20"/>
                <w:szCs w:val="20"/>
              </w:rPr>
              <w:t>Рубежный контроль 2</w:t>
            </w:r>
          </w:p>
        </w:tc>
        <w:tc>
          <w:tcPr>
            <w:tcW w:w="7371" w:type="dxa"/>
            <w:gridSpan w:val="10"/>
          </w:tcPr>
          <w:p w14:paraId="172B4566" w14:textId="77777777" w:rsidR="00C65A4B" w:rsidRPr="00927703" w:rsidRDefault="00C65A4B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Суммативное оценивание:</w:t>
            </w:r>
          </w:p>
          <w:p w14:paraId="72120AC2" w14:textId="77777777" w:rsidR="00C65A4B" w:rsidRPr="00927703" w:rsidRDefault="00C65A4B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2 этапа:</w:t>
            </w:r>
          </w:p>
          <w:p w14:paraId="1CEE2B77" w14:textId="77777777" w:rsidR="00C65A4B" w:rsidRPr="00927703" w:rsidRDefault="00C65A4B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1-й этап –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т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естирование по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MCQ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на понимание и применение - 40%</w:t>
            </w:r>
          </w:p>
          <w:p w14:paraId="6FC55637" w14:textId="7806236F" w:rsidR="00687133" w:rsidRPr="00927703" w:rsidRDefault="00C65A4B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2-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й этап </w:t>
            </w:r>
            <w:r w:rsidRPr="00927703">
              <w:rPr>
                <w:rFonts w:ascii="Arial" w:hAnsi="Arial" w:cs="Arial"/>
                <w:sz w:val="20"/>
                <w:szCs w:val="20"/>
              </w:rPr>
              <w:t>–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 мини клинический экзамен (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MiniCex</w:t>
            </w:r>
            <w:r w:rsidRPr="00927703">
              <w:rPr>
                <w:rFonts w:ascii="Arial" w:hAnsi="Arial" w:cs="Arial"/>
                <w:sz w:val="20"/>
                <w:szCs w:val="20"/>
              </w:rPr>
              <w:t>) - 60%</w:t>
            </w:r>
          </w:p>
        </w:tc>
      </w:tr>
      <w:tr w:rsidR="00927703" w:rsidRPr="00927703" w14:paraId="1D758793" w14:textId="77777777" w:rsidTr="008B7EAB">
        <w:trPr>
          <w:gridAfter w:val="2"/>
          <w:wAfter w:w="21" w:type="dxa"/>
        </w:trPr>
        <w:tc>
          <w:tcPr>
            <w:tcW w:w="2567" w:type="dxa"/>
            <w:gridSpan w:val="8"/>
          </w:tcPr>
          <w:p w14:paraId="11629457" w14:textId="432AAA48" w:rsidR="00687133" w:rsidRPr="00927703" w:rsidRDefault="00687133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371" w:type="dxa"/>
            <w:gridSpan w:val="10"/>
          </w:tcPr>
          <w:p w14:paraId="239AA925" w14:textId="77777777" w:rsidR="00C65A4B" w:rsidRPr="00927703" w:rsidRDefault="00C65A4B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Суммативное оценивание:</w:t>
            </w:r>
          </w:p>
          <w:p w14:paraId="7F57BA8B" w14:textId="77777777" w:rsidR="00C65A4B" w:rsidRPr="00927703" w:rsidRDefault="00C65A4B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2 этапа:</w:t>
            </w:r>
          </w:p>
          <w:p w14:paraId="639C58FC" w14:textId="77777777" w:rsidR="00C65A4B" w:rsidRPr="00927703" w:rsidRDefault="00C65A4B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1-й этап –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т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естирование по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MCQ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на понимание и применение - 40%</w:t>
            </w:r>
          </w:p>
          <w:p w14:paraId="0DE175EC" w14:textId="2C03D2C1" w:rsidR="00687133" w:rsidRPr="00927703" w:rsidRDefault="00C65A4B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2-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й этап </w:t>
            </w:r>
            <w:r w:rsidRPr="00927703">
              <w:rPr>
                <w:rFonts w:ascii="Arial" w:hAnsi="Arial" w:cs="Arial"/>
                <w:sz w:val="20"/>
                <w:szCs w:val="20"/>
              </w:rPr>
              <w:t>–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="00C27E01" w:rsidRPr="00927703">
              <w:rPr>
                <w:rFonts w:ascii="Arial" w:hAnsi="Arial" w:cs="Arial"/>
                <w:sz w:val="20"/>
                <w:szCs w:val="20"/>
                <w:lang w:val="kk-KZ"/>
              </w:rPr>
              <w:t>ОСКЭ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- 60%</w:t>
            </w:r>
          </w:p>
        </w:tc>
      </w:tr>
      <w:tr w:rsidR="00927703" w:rsidRPr="00927703" w14:paraId="65853A7A" w14:textId="77777777" w:rsidTr="008B7EAB">
        <w:tc>
          <w:tcPr>
            <w:tcW w:w="7120" w:type="dxa"/>
            <w:gridSpan w:val="17"/>
          </w:tcPr>
          <w:p w14:paraId="0712519F" w14:textId="32467CBA" w:rsidR="00687133" w:rsidRPr="00927703" w:rsidRDefault="00687133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Всего </w:t>
            </w:r>
          </w:p>
        </w:tc>
        <w:tc>
          <w:tcPr>
            <w:tcW w:w="2839" w:type="dxa"/>
            <w:gridSpan w:val="3"/>
          </w:tcPr>
          <w:p w14:paraId="64D1F3DC" w14:textId="70690B5C" w:rsidR="00A62C4D" w:rsidRPr="00927703" w:rsidRDefault="00687133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</w:tr>
      <w:tr w:rsidR="00927703" w:rsidRPr="00927703" w14:paraId="1D767558" w14:textId="77777777" w:rsidTr="008B7EAB">
        <w:tc>
          <w:tcPr>
            <w:tcW w:w="1148" w:type="dxa"/>
            <w:gridSpan w:val="2"/>
            <w:shd w:val="clear" w:color="auto" w:fill="DEEAF6" w:themeFill="accent5" w:themeFillTint="33"/>
          </w:tcPr>
          <w:p w14:paraId="0CCD2483" w14:textId="3D6EEBB1" w:rsidR="00687133" w:rsidRPr="00927703" w:rsidRDefault="00687133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9. </w:t>
            </w:r>
          </w:p>
        </w:tc>
        <w:tc>
          <w:tcPr>
            <w:tcW w:w="8811" w:type="dxa"/>
            <w:gridSpan w:val="18"/>
            <w:shd w:val="clear" w:color="auto" w:fill="DEEAF6" w:themeFill="accent5" w:themeFillTint="33"/>
          </w:tcPr>
          <w:p w14:paraId="1F87923C" w14:textId="77777777" w:rsidR="00687133" w:rsidRPr="00927703" w:rsidRDefault="00687133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Методы обучения по дисциплине </w:t>
            </w:r>
          </w:p>
          <w:p w14:paraId="3DABD69B" w14:textId="77777777" w:rsidR="00687133" w:rsidRPr="00927703" w:rsidRDefault="00687133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(кратко опишите подходы к преподаванию и обучению, которые будут использованы в преподавании)</w:t>
            </w:r>
          </w:p>
          <w:p w14:paraId="34FE5E5A" w14:textId="4218779B" w:rsidR="00687133" w:rsidRPr="00927703" w:rsidRDefault="00687133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Использование активных методов обучения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TBL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CBL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27703" w:rsidRPr="00FF4EF7" w14:paraId="04D0FC3B" w14:textId="77777777" w:rsidTr="008B7EAB">
        <w:trPr>
          <w:trHeight w:val="150"/>
        </w:trPr>
        <w:tc>
          <w:tcPr>
            <w:tcW w:w="1148" w:type="dxa"/>
            <w:gridSpan w:val="2"/>
          </w:tcPr>
          <w:p w14:paraId="06C7B04E" w14:textId="4A3441DD" w:rsidR="00687133" w:rsidRPr="00927703" w:rsidRDefault="00687133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8811" w:type="dxa"/>
            <w:gridSpan w:val="18"/>
          </w:tcPr>
          <w:p w14:paraId="0447C1E6" w14:textId="77777777" w:rsidR="00687133" w:rsidRPr="00927703" w:rsidRDefault="00687133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Методы формативного оценивания: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9542726" w14:textId="30DD0F04" w:rsidR="009C28D3" w:rsidRPr="00927703" w:rsidRDefault="009C28D3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TBL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Team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Based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Learning</w:t>
            </w:r>
            <w:r w:rsidR="00687133" w:rsidRPr="009277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7703">
              <w:rPr>
                <w:rFonts w:ascii="Arial" w:hAnsi="Arial" w:cs="Arial"/>
                <w:sz w:val="20"/>
                <w:szCs w:val="20"/>
              </w:rPr>
              <w:t>(</w:t>
            </w:r>
            <w:hyperlink r:id="rId9" w:history="1">
              <w:r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https</w:t>
              </w:r>
              <w:r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</w:rPr>
                <w:t>://</w:t>
              </w:r>
              <w:r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classroom</w:t>
              </w:r>
              <w:r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</w:rPr>
                <w:t>.</w:t>
              </w:r>
              <w:r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google</w:t>
              </w:r>
              <w:r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</w:rPr>
                <w:t>.</w:t>
              </w:r>
              <w:r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com</w:t>
              </w:r>
              <w:r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</w:rPr>
                <w:t>/</w:t>
              </w:r>
              <w:r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w</w:t>
              </w:r>
              <w:r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</w:rPr>
                <w:t>/</w:t>
              </w:r>
              <w:r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MzM</w:t>
              </w:r>
              <w:r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</w:rPr>
                <w:t>5</w:t>
              </w:r>
              <w:r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OTU</w:t>
              </w:r>
              <w:r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</w:rPr>
                <w:t>5</w:t>
              </w:r>
              <w:r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MjU</w:t>
              </w:r>
              <w:r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</w:rPr>
                <w:t>0</w:t>
              </w:r>
              <w:r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OTM</w:t>
              </w:r>
              <w:r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</w:rPr>
                <w:t>0/</w:t>
              </w:r>
              <w:r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t</w:t>
              </w:r>
              <w:r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</w:rPr>
                <w:t>/</w:t>
              </w:r>
              <w:r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all</w:t>
              </w:r>
            </w:hyperlink>
            <w:r w:rsidRPr="0092770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3A2BA47" w14:textId="1F9DB8C7" w:rsidR="001C7CCE" w:rsidRPr="00927703" w:rsidRDefault="00687133" w:rsidP="00927703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CBL</w:t>
            </w:r>
            <w:r w:rsidR="009C28D3"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 – Case Based Learning (</w:t>
            </w:r>
            <w:hyperlink r:id="rId10" w:anchor=":~:text=What%20is%20Case%2DBased%20Learning,group%20to%20examine%20the%20case" w:history="1">
              <w:r w:rsidR="001C7CCE"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https://www.queensu.ca/ctl/resources/instructional-strategies/case-based-learning#:~:text=What%20is%20Case%2DBased%20Learning,group%20to%20examine%20the%20case</w:t>
              </w:r>
            </w:hyperlink>
            <w:r w:rsidR="009C28D3" w:rsidRPr="00927703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1C7CCE"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) </w:t>
            </w:r>
          </w:p>
        </w:tc>
      </w:tr>
      <w:tr w:rsidR="00927703" w:rsidRPr="00927703" w14:paraId="39254B63" w14:textId="77777777" w:rsidTr="008B7EAB">
        <w:trPr>
          <w:trHeight w:val="150"/>
        </w:trPr>
        <w:tc>
          <w:tcPr>
            <w:tcW w:w="1148" w:type="dxa"/>
            <w:gridSpan w:val="2"/>
          </w:tcPr>
          <w:p w14:paraId="30523590" w14:textId="21DE1237" w:rsidR="00687133" w:rsidRPr="00927703" w:rsidRDefault="00687133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11" w:type="dxa"/>
            <w:gridSpan w:val="18"/>
          </w:tcPr>
          <w:p w14:paraId="20C45DDB" w14:textId="77777777" w:rsidR="00687133" w:rsidRPr="00927703" w:rsidRDefault="00687133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Методы суммативного оценивания (из пункта 5):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C327594" w14:textId="5E21B7B3" w:rsidR="008D5D0C" w:rsidRPr="00927703" w:rsidRDefault="008D5D0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1. Тестирование по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MCQ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на понимание и применение</w:t>
            </w:r>
          </w:p>
          <w:p w14:paraId="530089DA" w14:textId="5414E0B0" w:rsidR="008D5D0C" w:rsidRPr="00927703" w:rsidRDefault="008D5D0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2. Сдача практических навыков –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миниклинический экзамен </w:t>
            </w:r>
            <w:r w:rsidRPr="00927703">
              <w:rPr>
                <w:rFonts w:ascii="Arial" w:hAnsi="Arial" w:cs="Arial"/>
                <w:sz w:val="20"/>
                <w:szCs w:val="20"/>
              </w:rPr>
              <w:t>(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MiniCex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для </w:t>
            </w:r>
            <w:r w:rsidRPr="00927703">
              <w:rPr>
                <w:rFonts w:ascii="Arial" w:hAnsi="Arial" w:cs="Arial"/>
                <w:sz w:val="20"/>
                <w:szCs w:val="20"/>
              </w:rPr>
              <w:t>3 курса</w:t>
            </w:r>
          </w:p>
          <w:p w14:paraId="33926B8D" w14:textId="6E745D4E" w:rsidR="008D5D0C" w:rsidRPr="00927703" w:rsidRDefault="008D5D0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3. СРС </w:t>
            </w:r>
            <w:r w:rsidRPr="00927703">
              <w:rPr>
                <w:rFonts w:ascii="Arial" w:eastAsia="Times New Roman" w:hAnsi="Arial" w:cs="Arial"/>
                <w:sz w:val="20"/>
                <w:szCs w:val="20"/>
              </w:rPr>
              <w:t xml:space="preserve">(кейс, видео, симуляция ИЛИ НИРС – тезис, доклад, статья) </w:t>
            </w:r>
            <w:r w:rsidRPr="00927703">
              <w:rPr>
                <w:rFonts w:ascii="Arial" w:hAnsi="Arial" w:cs="Arial"/>
                <w:sz w:val="20"/>
                <w:szCs w:val="20"/>
              </w:rPr>
              <w:t>– оценка творческого задания</w:t>
            </w:r>
          </w:p>
          <w:p w14:paraId="05BA3192" w14:textId="2FD40966" w:rsidR="008C5F28" w:rsidRPr="00927703" w:rsidRDefault="008C5F2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4. История болезни</w:t>
            </w:r>
          </w:p>
          <w:p w14:paraId="228FF143" w14:textId="539E78BA" w:rsidR="008C5F28" w:rsidRPr="00927703" w:rsidRDefault="008C5F2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5. Портфолио научных работ</w:t>
            </w:r>
          </w:p>
          <w:p w14:paraId="60690D04" w14:textId="76DEB9A6" w:rsidR="00687133" w:rsidRPr="00927703" w:rsidRDefault="008C5F2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6. </w:t>
            </w:r>
            <w:r w:rsidRPr="00927703">
              <w:rPr>
                <w:rFonts w:ascii="Arial" w:eastAsia="Times New Roman" w:hAnsi="Arial" w:cs="Arial"/>
                <w:sz w:val="20"/>
                <w:szCs w:val="20"/>
              </w:rPr>
              <w:t>Курация, клинические навыки</w:t>
            </w:r>
          </w:p>
        </w:tc>
      </w:tr>
      <w:tr w:rsidR="00927703" w:rsidRPr="00927703" w14:paraId="64B5D319" w14:textId="77777777" w:rsidTr="008B7EAB">
        <w:trPr>
          <w:gridAfter w:val="1"/>
          <w:wAfter w:w="15" w:type="dxa"/>
        </w:trPr>
        <w:tc>
          <w:tcPr>
            <w:tcW w:w="567" w:type="dxa"/>
            <w:shd w:val="clear" w:color="auto" w:fill="DEEAF6" w:themeFill="accent5" w:themeFillTint="33"/>
          </w:tcPr>
          <w:p w14:paraId="6F46C4D1" w14:textId="4A1DCC97" w:rsidR="00687133" w:rsidRPr="00927703" w:rsidRDefault="00687133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10. </w:t>
            </w:r>
          </w:p>
        </w:tc>
        <w:tc>
          <w:tcPr>
            <w:tcW w:w="9377" w:type="dxa"/>
            <w:gridSpan w:val="18"/>
            <w:shd w:val="clear" w:color="auto" w:fill="DEEAF6" w:themeFill="accent5" w:themeFillTint="33"/>
          </w:tcPr>
          <w:p w14:paraId="647F8DF6" w14:textId="77777777" w:rsidR="00687133" w:rsidRPr="00927703" w:rsidRDefault="00687133" w:rsidP="00927703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Суммативное оценивание </w:t>
            </w:r>
            <w:r w:rsidRPr="00927703">
              <w:rPr>
                <w:rFonts w:ascii="Arial" w:hAnsi="Arial" w:cs="Arial"/>
                <w:i/>
                <w:iCs/>
                <w:sz w:val="20"/>
                <w:szCs w:val="20"/>
              </w:rPr>
              <w:t>(укажите оценки)</w:t>
            </w:r>
          </w:p>
          <w:p w14:paraId="08F972CD" w14:textId="5FDEAA74" w:rsidR="00687133" w:rsidRPr="00927703" w:rsidRDefault="00687133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27703" w:rsidRPr="00927703" w14:paraId="4594D71B" w14:textId="77777777" w:rsidTr="008B7EAB">
        <w:trPr>
          <w:gridAfter w:val="1"/>
          <w:wAfter w:w="15" w:type="dxa"/>
        </w:trPr>
        <w:tc>
          <w:tcPr>
            <w:tcW w:w="567" w:type="dxa"/>
          </w:tcPr>
          <w:p w14:paraId="2E7061DD" w14:textId="12C7EC15" w:rsidR="00EF53F8" w:rsidRPr="00927703" w:rsidRDefault="00EF53F8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556" w:type="dxa"/>
            <w:gridSpan w:val="9"/>
          </w:tcPr>
          <w:p w14:paraId="116B5B17" w14:textId="3D22D75A" w:rsidR="00EF53F8" w:rsidRPr="00927703" w:rsidRDefault="005607C7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Формы контроля </w:t>
            </w:r>
          </w:p>
        </w:tc>
        <w:tc>
          <w:tcPr>
            <w:tcW w:w="6821" w:type="dxa"/>
            <w:gridSpan w:val="9"/>
          </w:tcPr>
          <w:p w14:paraId="01CD8C87" w14:textId="60124427" w:rsidR="00EF53F8" w:rsidRPr="00927703" w:rsidRDefault="00EF53F8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Вес в %  от общего %</w:t>
            </w:r>
          </w:p>
        </w:tc>
      </w:tr>
      <w:tr w:rsidR="00927703" w:rsidRPr="00927703" w14:paraId="4A3A0A56" w14:textId="77777777" w:rsidTr="008B7EAB">
        <w:trPr>
          <w:gridAfter w:val="1"/>
          <w:wAfter w:w="15" w:type="dxa"/>
          <w:trHeight w:val="151"/>
        </w:trPr>
        <w:tc>
          <w:tcPr>
            <w:tcW w:w="567" w:type="dxa"/>
          </w:tcPr>
          <w:p w14:paraId="513890F4" w14:textId="7B1E9F22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56" w:type="dxa"/>
            <w:gridSpan w:val="9"/>
          </w:tcPr>
          <w:p w14:paraId="5A3A01CF" w14:textId="77777777" w:rsidR="00FB6A6B" w:rsidRPr="00927703" w:rsidRDefault="00EF53F8" w:rsidP="00927703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sz w:val="20"/>
                <w:szCs w:val="20"/>
              </w:rPr>
              <w:t xml:space="preserve">Курация, </w:t>
            </w:r>
          </w:p>
          <w:p w14:paraId="08272291" w14:textId="2489EC46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sz w:val="20"/>
                <w:szCs w:val="20"/>
              </w:rPr>
              <w:t>клинические навыки</w:t>
            </w:r>
          </w:p>
        </w:tc>
        <w:tc>
          <w:tcPr>
            <w:tcW w:w="6821" w:type="dxa"/>
            <w:gridSpan w:val="9"/>
          </w:tcPr>
          <w:p w14:paraId="021DBF21" w14:textId="79D559A8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sz w:val="20"/>
                <w:szCs w:val="20"/>
              </w:rPr>
              <w:t>20%</w:t>
            </w:r>
            <w:r w:rsidR="00FB6A6B" w:rsidRPr="00927703">
              <w:rPr>
                <w:rFonts w:ascii="Arial" w:eastAsia="Times New Roman" w:hAnsi="Arial" w:cs="Arial"/>
                <w:sz w:val="20"/>
                <w:szCs w:val="20"/>
              </w:rPr>
              <w:t xml:space="preserve">  (оценивается по чек-листу) </w:t>
            </w:r>
          </w:p>
        </w:tc>
      </w:tr>
      <w:tr w:rsidR="00927703" w:rsidRPr="00927703" w14:paraId="4AFBA6EE" w14:textId="77777777" w:rsidTr="008B7EAB">
        <w:trPr>
          <w:gridAfter w:val="1"/>
          <w:wAfter w:w="15" w:type="dxa"/>
          <w:trHeight w:val="151"/>
        </w:trPr>
        <w:tc>
          <w:tcPr>
            <w:tcW w:w="567" w:type="dxa"/>
          </w:tcPr>
          <w:p w14:paraId="5740EECB" w14:textId="315F8DC6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56" w:type="dxa"/>
            <w:gridSpan w:val="9"/>
          </w:tcPr>
          <w:p w14:paraId="6BA485D3" w14:textId="41CA5D4A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sz w:val="20"/>
                <w:szCs w:val="20"/>
              </w:rPr>
              <w:t>СРС (кейс, видео, симуляция ИЛИ НИРС – тезис, доклад, статья)</w:t>
            </w:r>
          </w:p>
        </w:tc>
        <w:tc>
          <w:tcPr>
            <w:tcW w:w="6821" w:type="dxa"/>
            <w:gridSpan w:val="9"/>
          </w:tcPr>
          <w:p w14:paraId="21AED3AF" w14:textId="2E2C126C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sz w:val="20"/>
                <w:szCs w:val="20"/>
              </w:rPr>
              <w:t>10%</w:t>
            </w:r>
            <w:r w:rsidR="00FB6A6B" w:rsidRPr="00927703">
              <w:rPr>
                <w:rFonts w:ascii="Arial" w:eastAsia="Times New Roman" w:hAnsi="Arial" w:cs="Arial"/>
                <w:sz w:val="20"/>
                <w:szCs w:val="20"/>
              </w:rPr>
              <w:t xml:space="preserve"> (оценивается по чек-листу)</w:t>
            </w:r>
          </w:p>
        </w:tc>
      </w:tr>
      <w:tr w:rsidR="00927703" w:rsidRPr="00927703" w14:paraId="42899ED4" w14:textId="77777777" w:rsidTr="008B7EAB">
        <w:trPr>
          <w:gridAfter w:val="1"/>
          <w:wAfter w:w="15" w:type="dxa"/>
          <w:trHeight w:val="151"/>
        </w:trPr>
        <w:tc>
          <w:tcPr>
            <w:tcW w:w="567" w:type="dxa"/>
          </w:tcPr>
          <w:p w14:paraId="3B7D6D77" w14:textId="39CEAE0F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56" w:type="dxa"/>
            <w:gridSpan w:val="9"/>
          </w:tcPr>
          <w:p w14:paraId="22318E19" w14:textId="25299F51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sz w:val="20"/>
                <w:szCs w:val="20"/>
              </w:rPr>
              <w:t>Рубежный контроль</w:t>
            </w:r>
          </w:p>
        </w:tc>
        <w:tc>
          <w:tcPr>
            <w:tcW w:w="6821" w:type="dxa"/>
            <w:gridSpan w:val="9"/>
          </w:tcPr>
          <w:p w14:paraId="15A1835F" w14:textId="77777777" w:rsidR="00FB6A6B" w:rsidRPr="00927703" w:rsidRDefault="008D5D0C" w:rsidP="00927703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sz w:val="20"/>
                <w:szCs w:val="20"/>
              </w:rPr>
              <w:t xml:space="preserve">70% </w:t>
            </w:r>
          </w:p>
          <w:p w14:paraId="4A8E6FC7" w14:textId="157DC955" w:rsidR="008D5D0C" w:rsidRPr="00927703" w:rsidRDefault="008D5D0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1-й этап –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т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естирование по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MCQ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на понимание и применение - 40%;</w:t>
            </w:r>
          </w:p>
          <w:p w14:paraId="62250DA7" w14:textId="55630B0B" w:rsidR="00EF53F8" w:rsidRPr="00927703" w:rsidRDefault="008D5D0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2-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й этап 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мини клинический экзамен (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MiniCex</w:t>
            </w:r>
            <w:r w:rsidRPr="00927703">
              <w:rPr>
                <w:rFonts w:ascii="Arial" w:hAnsi="Arial" w:cs="Arial"/>
                <w:sz w:val="20"/>
                <w:szCs w:val="20"/>
              </w:rPr>
              <w:t>) - 60%)</w:t>
            </w:r>
          </w:p>
        </w:tc>
      </w:tr>
      <w:tr w:rsidR="00927703" w:rsidRPr="00927703" w14:paraId="03E7AB4B" w14:textId="77777777" w:rsidTr="008B7EAB">
        <w:trPr>
          <w:trHeight w:val="151"/>
        </w:trPr>
        <w:tc>
          <w:tcPr>
            <w:tcW w:w="3138" w:type="dxa"/>
            <w:gridSpan w:val="11"/>
          </w:tcPr>
          <w:p w14:paraId="6DA6510C" w14:textId="3201F2FC" w:rsidR="00F21BBE" w:rsidRPr="00927703" w:rsidRDefault="00F21BBE" w:rsidP="009277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Итого РК1</w:t>
            </w:r>
          </w:p>
        </w:tc>
        <w:tc>
          <w:tcPr>
            <w:tcW w:w="6821" w:type="dxa"/>
            <w:gridSpan w:val="9"/>
          </w:tcPr>
          <w:p w14:paraId="5E4E7B93" w14:textId="3C3DBC4E" w:rsidR="00F21BBE" w:rsidRPr="00927703" w:rsidRDefault="00F21BBE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20 + 10 + 70 = </w:t>
            </w:r>
            <w:r w:rsidRPr="00927703">
              <w:rPr>
                <w:rFonts w:ascii="Arial" w:eastAsia="Times New Roman" w:hAnsi="Arial" w:cs="Arial"/>
                <w:sz w:val="20"/>
                <w:szCs w:val="20"/>
              </w:rPr>
              <w:t>100%</w:t>
            </w:r>
          </w:p>
        </w:tc>
      </w:tr>
      <w:tr w:rsidR="00927703" w:rsidRPr="00927703" w14:paraId="441A9603" w14:textId="77777777" w:rsidTr="008B7EAB">
        <w:trPr>
          <w:gridAfter w:val="1"/>
          <w:wAfter w:w="15" w:type="dxa"/>
          <w:trHeight w:val="151"/>
        </w:trPr>
        <w:tc>
          <w:tcPr>
            <w:tcW w:w="567" w:type="dxa"/>
          </w:tcPr>
          <w:p w14:paraId="69A31D82" w14:textId="3ED9A04B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556" w:type="dxa"/>
            <w:gridSpan w:val="9"/>
          </w:tcPr>
          <w:p w14:paraId="01D84C41" w14:textId="6C270C3B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sz w:val="20"/>
                <w:szCs w:val="20"/>
              </w:rPr>
              <w:t>История болезни</w:t>
            </w:r>
          </w:p>
        </w:tc>
        <w:tc>
          <w:tcPr>
            <w:tcW w:w="6821" w:type="dxa"/>
            <w:gridSpan w:val="9"/>
          </w:tcPr>
          <w:p w14:paraId="7F892C80" w14:textId="0DD34417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sz w:val="20"/>
                <w:szCs w:val="20"/>
              </w:rPr>
              <w:t>20%</w:t>
            </w:r>
          </w:p>
        </w:tc>
      </w:tr>
      <w:tr w:rsidR="00927703" w:rsidRPr="00927703" w14:paraId="57F0D459" w14:textId="77777777" w:rsidTr="008B7EAB">
        <w:trPr>
          <w:gridAfter w:val="1"/>
          <w:wAfter w:w="15" w:type="dxa"/>
          <w:trHeight w:val="151"/>
        </w:trPr>
        <w:tc>
          <w:tcPr>
            <w:tcW w:w="567" w:type="dxa"/>
          </w:tcPr>
          <w:p w14:paraId="0141B929" w14:textId="6A0B1ABB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556" w:type="dxa"/>
            <w:gridSpan w:val="9"/>
          </w:tcPr>
          <w:p w14:paraId="476DA005" w14:textId="124EF230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sz w:val="20"/>
                <w:szCs w:val="20"/>
              </w:rPr>
              <w:t>СРС</w:t>
            </w:r>
          </w:p>
        </w:tc>
        <w:tc>
          <w:tcPr>
            <w:tcW w:w="6821" w:type="dxa"/>
            <w:gridSpan w:val="9"/>
          </w:tcPr>
          <w:p w14:paraId="53A0B948" w14:textId="687F50D0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sz w:val="20"/>
                <w:szCs w:val="20"/>
              </w:rPr>
              <w:t>10%</w:t>
            </w:r>
          </w:p>
        </w:tc>
      </w:tr>
      <w:tr w:rsidR="00927703" w:rsidRPr="00927703" w14:paraId="64E3E240" w14:textId="77777777" w:rsidTr="008B7EAB">
        <w:trPr>
          <w:gridAfter w:val="1"/>
          <w:wAfter w:w="15" w:type="dxa"/>
          <w:trHeight w:val="151"/>
        </w:trPr>
        <w:tc>
          <w:tcPr>
            <w:tcW w:w="567" w:type="dxa"/>
          </w:tcPr>
          <w:p w14:paraId="19B8CF4D" w14:textId="470D6CE6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556" w:type="dxa"/>
            <w:gridSpan w:val="9"/>
          </w:tcPr>
          <w:p w14:paraId="225D4121" w14:textId="1E64D09C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sz w:val="20"/>
                <w:szCs w:val="20"/>
              </w:rPr>
              <w:t>Рубежный контроль</w:t>
            </w:r>
          </w:p>
        </w:tc>
        <w:tc>
          <w:tcPr>
            <w:tcW w:w="6821" w:type="dxa"/>
            <w:gridSpan w:val="9"/>
          </w:tcPr>
          <w:p w14:paraId="689239E0" w14:textId="77777777" w:rsidR="00FB6A6B" w:rsidRPr="00927703" w:rsidRDefault="00EF53F8" w:rsidP="00927703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sz w:val="20"/>
                <w:szCs w:val="20"/>
              </w:rPr>
              <w:t>70%</w:t>
            </w:r>
            <w:r w:rsidR="00F21BBE" w:rsidRPr="0092770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14:paraId="004521E9" w14:textId="70397D8B" w:rsidR="00F21BBE" w:rsidRPr="00927703" w:rsidRDefault="00F21BBE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1-й этап –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т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естирование по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MCQ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на понимание и применение - 40%</w:t>
            </w:r>
            <w:r w:rsidR="008D5D0C" w:rsidRPr="00927703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E985438" w14:textId="6EDCD3AC" w:rsidR="00EF53F8" w:rsidRPr="00927703" w:rsidRDefault="00F21BBE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2-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й этап 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мини клинический экзамен (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MiniCex</w:t>
            </w:r>
            <w:r w:rsidRPr="00927703">
              <w:rPr>
                <w:rFonts w:ascii="Arial" w:hAnsi="Arial" w:cs="Arial"/>
                <w:sz w:val="20"/>
                <w:szCs w:val="20"/>
              </w:rPr>
              <w:t>) - 60%)</w:t>
            </w:r>
          </w:p>
        </w:tc>
      </w:tr>
      <w:tr w:rsidR="00927703" w:rsidRPr="00927703" w14:paraId="2E0DDED8" w14:textId="77777777" w:rsidTr="008B7EAB">
        <w:trPr>
          <w:trHeight w:val="151"/>
        </w:trPr>
        <w:tc>
          <w:tcPr>
            <w:tcW w:w="3138" w:type="dxa"/>
            <w:gridSpan w:val="11"/>
            <w:vAlign w:val="center"/>
          </w:tcPr>
          <w:p w14:paraId="01585761" w14:textId="5E0A9FCB" w:rsidR="00F21BBE" w:rsidRPr="00927703" w:rsidRDefault="00F21BBE" w:rsidP="009277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Итого РК2</w:t>
            </w:r>
          </w:p>
        </w:tc>
        <w:tc>
          <w:tcPr>
            <w:tcW w:w="6821" w:type="dxa"/>
            <w:gridSpan w:val="9"/>
          </w:tcPr>
          <w:p w14:paraId="351CD46B" w14:textId="4AEDC940" w:rsidR="00F21BBE" w:rsidRPr="00927703" w:rsidRDefault="00F21BBE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20 + 10 + 70 = </w:t>
            </w:r>
            <w:r w:rsidRPr="00927703">
              <w:rPr>
                <w:rFonts w:ascii="Arial" w:eastAsia="Times New Roman" w:hAnsi="Arial" w:cs="Arial"/>
                <w:sz w:val="20"/>
                <w:szCs w:val="20"/>
              </w:rPr>
              <w:t>100%</w:t>
            </w:r>
          </w:p>
        </w:tc>
      </w:tr>
      <w:tr w:rsidR="00927703" w:rsidRPr="00927703" w14:paraId="0D389798" w14:textId="77777777" w:rsidTr="008B7EAB">
        <w:trPr>
          <w:gridAfter w:val="1"/>
          <w:wAfter w:w="15" w:type="dxa"/>
          <w:trHeight w:val="151"/>
        </w:trPr>
        <w:tc>
          <w:tcPr>
            <w:tcW w:w="567" w:type="dxa"/>
          </w:tcPr>
          <w:p w14:paraId="4BB8B084" w14:textId="489FC4F4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556" w:type="dxa"/>
            <w:gridSpan w:val="9"/>
          </w:tcPr>
          <w:p w14:paraId="6C79236F" w14:textId="4582CDB3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Экзамен</w:t>
            </w:r>
          </w:p>
        </w:tc>
        <w:tc>
          <w:tcPr>
            <w:tcW w:w="6821" w:type="dxa"/>
            <w:gridSpan w:val="9"/>
          </w:tcPr>
          <w:p w14:paraId="64745243" w14:textId="77777777" w:rsidR="00EF53F8" w:rsidRPr="00927703" w:rsidRDefault="00EF53F8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2 этапа:</w:t>
            </w:r>
          </w:p>
          <w:p w14:paraId="5D84CB06" w14:textId="77777777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1-й этап –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т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естирование по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MCQ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на понимание и применение - 40%</w:t>
            </w:r>
          </w:p>
          <w:p w14:paraId="7E513A5A" w14:textId="4A6D9A98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2-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й этап </w:t>
            </w:r>
            <w:r w:rsidRPr="00927703">
              <w:rPr>
                <w:rFonts w:ascii="Arial" w:hAnsi="Arial" w:cs="Arial"/>
                <w:sz w:val="20"/>
                <w:szCs w:val="20"/>
              </w:rPr>
              <w:t>–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 ОСКЭ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- 60%</w:t>
            </w:r>
          </w:p>
        </w:tc>
      </w:tr>
      <w:tr w:rsidR="00927703" w:rsidRPr="00927703" w14:paraId="32EB3ED9" w14:textId="77777777" w:rsidTr="008B7EAB">
        <w:trPr>
          <w:gridAfter w:val="1"/>
          <w:wAfter w:w="15" w:type="dxa"/>
          <w:trHeight w:val="151"/>
        </w:trPr>
        <w:tc>
          <w:tcPr>
            <w:tcW w:w="567" w:type="dxa"/>
          </w:tcPr>
          <w:p w14:paraId="31CD91F7" w14:textId="09E7A459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556" w:type="dxa"/>
            <w:gridSpan w:val="9"/>
          </w:tcPr>
          <w:p w14:paraId="2A54EC83" w14:textId="77777777" w:rsidR="00EF53F8" w:rsidRPr="00927703" w:rsidRDefault="00EF53F8" w:rsidP="00927703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Финальная оценка:</w:t>
            </w:r>
            <w:r w:rsidRPr="009277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14:paraId="714DEB87" w14:textId="005EE952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1" w:type="dxa"/>
            <w:gridSpan w:val="9"/>
          </w:tcPr>
          <w:p w14:paraId="77BA0CFD" w14:textId="77777777" w:rsidR="00FB6A6B" w:rsidRPr="00927703" w:rsidRDefault="00EF53F8" w:rsidP="00927703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sz w:val="20"/>
                <w:szCs w:val="20"/>
              </w:rPr>
              <w:t>ОРД 60% + Экзамен 40%</w:t>
            </w:r>
            <w:r w:rsidR="008D5D0C" w:rsidRPr="0092770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14:paraId="5C60CB17" w14:textId="77777777" w:rsidR="00FB6A6B" w:rsidRPr="00927703" w:rsidRDefault="00FB6A6B" w:rsidP="00927703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F5FA0BD" w14:textId="77777777" w:rsidR="00FB6A6B" w:rsidRPr="00927703" w:rsidRDefault="008D5D0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1-й этап –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т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естирование по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MCQ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на понимание и применение - 40%; </w:t>
            </w:r>
          </w:p>
          <w:p w14:paraId="555181BE" w14:textId="085C135E" w:rsidR="00EF53F8" w:rsidRPr="00927703" w:rsidRDefault="008D5D0C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2-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й этап </w:t>
            </w:r>
            <w:r w:rsidRPr="00927703">
              <w:rPr>
                <w:rFonts w:ascii="Arial" w:hAnsi="Arial" w:cs="Arial"/>
                <w:sz w:val="20"/>
                <w:szCs w:val="20"/>
              </w:rPr>
              <w:t>–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 ОСКЭ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- 60%)</w:t>
            </w:r>
          </w:p>
        </w:tc>
      </w:tr>
      <w:tr w:rsidR="00927703" w:rsidRPr="00927703" w14:paraId="10D17795" w14:textId="77777777" w:rsidTr="008B7EAB">
        <w:trPr>
          <w:gridAfter w:val="1"/>
          <w:wAfter w:w="15" w:type="dxa"/>
        </w:trPr>
        <w:tc>
          <w:tcPr>
            <w:tcW w:w="567" w:type="dxa"/>
            <w:shd w:val="clear" w:color="auto" w:fill="DEEAF6" w:themeFill="accent5" w:themeFillTint="33"/>
          </w:tcPr>
          <w:p w14:paraId="74879E73" w14:textId="6E1E0AB2" w:rsidR="00EF53F8" w:rsidRPr="00927703" w:rsidRDefault="00EF53F8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9377" w:type="dxa"/>
            <w:gridSpan w:val="18"/>
            <w:shd w:val="clear" w:color="auto" w:fill="DEEAF6" w:themeFill="accent5" w:themeFillTint="33"/>
          </w:tcPr>
          <w:p w14:paraId="026C3CBC" w14:textId="77777777" w:rsidR="00EF53F8" w:rsidRPr="00927703" w:rsidRDefault="00EF53F8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Оценка</w:t>
            </w:r>
          </w:p>
          <w:p w14:paraId="74C3A658" w14:textId="2901D67A" w:rsidR="00EF53F8" w:rsidRPr="00927703" w:rsidRDefault="00EF53F8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27703" w:rsidRPr="00927703" w14:paraId="17D49B97" w14:textId="77777777" w:rsidTr="008B7EAB">
        <w:trPr>
          <w:trHeight w:val="151"/>
        </w:trPr>
        <w:tc>
          <w:tcPr>
            <w:tcW w:w="1432" w:type="dxa"/>
            <w:gridSpan w:val="4"/>
          </w:tcPr>
          <w:p w14:paraId="2CAA69FB" w14:textId="3DCD6AF5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Оценка по буквенной системе</w:t>
            </w:r>
            <w:r w:rsidRPr="00927703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5"/>
          </w:tcPr>
          <w:p w14:paraId="0C316F49" w14:textId="77777777" w:rsidR="00EF53F8" w:rsidRPr="00927703" w:rsidRDefault="00EF53F8" w:rsidP="00927703">
            <w:pPr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 xml:space="preserve">Цифровой </w:t>
            </w:r>
          </w:p>
          <w:p w14:paraId="46068A8B" w14:textId="79F6CD5D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эквивалент</w:t>
            </w:r>
            <w:r w:rsidRPr="00927703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38" w:type="dxa"/>
            <w:gridSpan w:val="6"/>
          </w:tcPr>
          <w:p w14:paraId="7B3D4E6E" w14:textId="77777777" w:rsidR="00EF53F8" w:rsidRPr="00927703" w:rsidRDefault="00EF53F8" w:rsidP="00927703">
            <w:pPr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 xml:space="preserve">Баллы </w:t>
            </w:r>
          </w:p>
          <w:p w14:paraId="20B09DC0" w14:textId="2FD54C4E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(% содержание)</w:t>
            </w:r>
            <w:r w:rsidRPr="00927703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30" w:type="dxa"/>
            <w:gridSpan w:val="5"/>
          </w:tcPr>
          <w:p w14:paraId="37EEE342" w14:textId="77777777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Описание оценки </w:t>
            </w:r>
          </w:p>
          <w:p w14:paraId="5121C6CE" w14:textId="114C51E8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(изменения вносить только на уровне решения Академического комитета по качеству факультета)</w:t>
            </w:r>
          </w:p>
        </w:tc>
      </w:tr>
      <w:tr w:rsidR="00927703" w:rsidRPr="00927703" w14:paraId="3511BAF0" w14:textId="77777777" w:rsidTr="008B7EAB">
        <w:trPr>
          <w:trHeight w:val="150"/>
        </w:trPr>
        <w:tc>
          <w:tcPr>
            <w:tcW w:w="1432" w:type="dxa"/>
            <w:gridSpan w:val="4"/>
          </w:tcPr>
          <w:p w14:paraId="7234676A" w14:textId="5639EB49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Style w:val="normaltextrun"/>
                <w:rFonts w:ascii="Arial" w:hAnsi="Arial" w:cs="Arial"/>
                <w:sz w:val="20"/>
                <w:szCs w:val="20"/>
              </w:rPr>
              <w:t>А</w:t>
            </w:r>
            <w:r w:rsidRPr="00927703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5"/>
          </w:tcPr>
          <w:p w14:paraId="1BE63558" w14:textId="07043BCB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Style w:val="normaltextrun"/>
                <w:rFonts w:ascii="Arial" w:hAnsi="Arial" w:cs="Arial"/>
                <w:sz w:val="20"/>
                <w:szCs w:val="20"/>
              </w:rPr>
              <w:t>4,0</w:t>
            </w:r>
            <w:r w:rsidRPr="00927703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38" w:type="dxa"/>
            <w:gridSpan w:val="6"/>
          </w:tcPr>
          <w:p w14:paraId="5F7038E1" w14:textId="4876A048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Style w:val="normaltextrun"/>
                <w:rFonts w:ascii="Arial" w:hAnsi="Arial" w:cs="Arial"/>
                <w:sz w:val="20"/>
                <w:szCs w:val="20"/>
              </w:rPr>
              <w:t>95-100</w:t>
            </w:r>
            <w:r w:rsidRPr="00927703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30" w:type="dxa"/>
            <w:gridSpan w:val="5"/>
          </w:tcPr>
          <w:p w14:paraId="41AD6BEA" w14:textId="0DCE4412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Отлично. </w:t>
            </w:r>
            <w:r w:rsidRPr="00927703">
              <w:rPr>
                <w:rFonts w:ascii="Arial" w:hAnsi="Arial" w:cs="Arial"/>
                <w:sz w:val="20"/>
                <w:szCs w:val="20"/>
              </w:rPr>
              <w:t>Превосходит самые высокие стандарты задания.</w:t>
            </w:r>
          </w:p>
        </w:tc>
      </w:tr>
      <w:tr w:rsidR="00927703" w:rsidRPr="00927703" w14:paraId="3FFBED03" w14:textId="77777777" w:rsidTr="008B7EAB">
        <w:trPr>
          <w:trHeight w:val="150"/>
        </w:trPr>
        <w:tc>
          <w:tcPr>
            <w:tcW w:w="1432" w:type="dxa"/>
            <w:gridSpan w:val="4"/>
          </w:tcPr>
          <w:p w14:paraId="420A962B" w14:textId="09EFB337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Style w:val="normaltextrun"/>
                <w:rFonts w:ascii="Arial" w:hAnsi="Arial" w:cs="Arial"/>
                <w:sz w:val="20"/>
                <w:szCs w:val="20"/>
              </w:rPr>
              <w:t>А-</w:t>
            </w:r>
            <w:r w:rsidRPr="00927703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5"/>
          </w:tcPr>
          <w:p w14:paraId="66263D04" w14:textId="4BBAFC47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Style w:val="normaltextrun"/>
                <w:rFonts w:ascii="Arial" w:hAnsi="Arial" w:cs="Arial"/>
                <w:sz w:val="20"/>
                <w:szCs w:val="20"/>
              </w:rPr>
              <w:t>3,67</w:t>
            </w:r>
            <w:r w:rsidRPr="00927703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38" w:type="dxa"/>
            <w:gridSpan w:val="6"/>
          </w:tcPr>
          <w:p w14:paraId="2B2FD8F9" w14:textId="5F6D0B94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Style w:val="normaltextrun"/>
                <w:rFonts w:ascii="Arial" w:hAnsi="Arial" w:cs="Arial"/>
                <w:sz w:val="20"/>
                <w:szCs w:val="20"/>
              </w:rPr>
              <w:t>90-94</w:t>
            </w:r>
            <w:r w:rsidRPr="00927703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30" w:type="dxa"/>
            <w:gridSpan w:val="5"/>
          </w:tcPr>
          <w:p w14:paraId="043D553E" w14:textId="3D16312B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Отлично. </w:t>
            </w:r>
            <w:r w:rsidRPr="00927703">
              <w:rPr>
                <w:rFonts w:ascii="Arial" w:hAnsi="Arial" w:cs="Arial"/>
                <w:sz w:val="20"/>
                <w:szCs w:val="20"/>
              </w:rPr>
              <w:t>Соответствует самым высоким стандартам задания.</w:t>
            </w:r>
          </w:p>
        </w:tc>
      </w:tr>
      <w:tr w:rsidR="00927703" w:rsidRPr="00927703" w14:paraId="03447D41" w14:textId="77777777" w:rsidTr="008B7EAB">
        <w:trPr>
          <w:trHeight w:val="150"/>
        </w:trPr>
        <w:tc>
          <w:tcPr>
            <w:tcW w:w="1432" w:type="dxa"/>
            <w:gridSpan w:val="4"/>
          </w:tcPr>
          <w:p w14:paraId="1D73639E" w14:textId="75621A28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Style w:val="normaltextrun"/>
                <w:rFonts w:ascii="Arial" w:hAnsi="Arial" w:cs="Arial"/>
                <w:sz w:val="20"/>
                <w:szCs w:val="20"/>
              </w:rPr>
              <w:t>В+</w:t>
            </w:r>
            <w:r w:rsidRPr="00927703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5"/>
          </w:tcPr>
          <w:p w14:paraId="30999733" w14:textId="4F92783A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Style w:val="normaltextrun"/>
                <w:rFonts w:ascii="Arial" w:hAnsi="Arial" w:cs="Arial"/>
                <w:sz w:val="20"/>
                <w:szCs w:val="20"/>
              </w:rPr>
              <w:t>3,33</w:t>
            </w:r>
            <w:r w:rsidRPr="00927703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38" w:type="dxa"/>
            <w:gridSpan w:val="6"/>
          </w:tcPr>
          <w:p w14:paraId="6EC1607D" w14:textId="411B211C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Style w:val="normaltextrun"/>
                <w:rFonts w:ascii="Arial" w:hAnsi="Arial" w:cs="Arial"/>
                <w:sz w:val="20"/>
                <w:szCs w:val="20"/>
              </w:rPr>
              <w:t>85-89</w:t>
            </w:r>
            <w:r w:rsidRPr="00927703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30" w:type="dxa"/>
            <w:gridSpan w:val="5"/>
          </w:tcPr>
          <w:p w14:paraId="0B9F8F2E" w14:textId="1769152B" w:rsidR="00EF53F8" w:rsidRPr="00927703" w:rsidRDefault="00EF53F8" w:rsidP="00927703">
            <w:pPr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Хорошо.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Очень хорошо. Соответствует высоким стандартам задания.</w:t>
            </w:r>
          </w:p>
        </w:tc>
      </w:tr>
      <w:tr w:rsidR="00927703" w:rsidRPr="00927703" w14:paraId="1C0ABA98" w14:textId="77777777" w:rsidTr="008B7EAB">
        <w:trPr>
          <w:trHeight w:val="150"/>
        </w:trPr>
        <w:tc>
          <w:tcPr>
            <w:tcW w:w="1432" w:type="dxa"/>
            <w:gridSpan w:val="4"/>
          </w:tcPr>
          <w:p w14:paraId="49C96695" w14:textId="48D2196C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Style w:val="normaltextrun"/>
                <w:rFonts w:ascii="Arial" w:hAnsi="Arial" w:cs="Arial"/>
                <w:sz w:val="20"/>
                <w:szCs w:val="20"/>
              </w:rPr>
              <w:t>В</w:t>
            </w:r>
            <w:r w:rsidRPr="00927703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5"/>
          </w:tcPr>
          <w:p w14:paraId="5B1F9FD0" w14:textId="3F260D71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Style w:val="normaltextrun"/>
                <w:rFonts w:ascii="Arial" w:hAnsi="Arial" w:cs="Arial"/>
                <w:sz w:val="20"/>
                <w:szCs w:val="20"/>
              </w:rPr>
              <w:t>3,0</w:t>
            </w:r>
            <w:r w:rsidRPr="00927703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38" w:type="dxa"/>
            <w:gridSpan w:val="6"/>
          </w:tcPr>
          <w:p w14:paraId="4E713BF8" w14:textId="31DE6D49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Style w:val="normaltextrun"/>
                <w:rFonts w:ascii="Arial" w:hAnsi="Arial" w:cs="Arial"/>
                <w:sz w:val="20"/>
                <w:szCs w:val="20"/>
              </w:rPr>
              <w:t>80-84</w:t>
            </w:r>
            <w:r w:rsidRPr="00927703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30" w:type="dxa"/>
            <w:gridSpan w:val="5"/>
          </w:tcPr>
          <w:p w14:paraId="69166AC3" w14:textId="3BE669BA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Хорошо. </w:t>
            </w:r>
            <w:r w:rsidRPr="00927703">
              <w:rPr>
                <w:rFonts w:ascii="Arial" w:hAnsi="Arial" w:cs="Arial"/>
                <w:sz w:val="20"/>
                <w:szCs w:val="20"/>
              </w:rPr>
              <w:t>Соответствует большинству стандартов задания.</w:t>
            </w:r>
          </w:p>
        </w:tc>
      </w:tr>
      <w:tr w:rsidR="00927703" w:rsidRPr="00927703" w14:paraId="04B3A8DB" w14:textId="77777777" w:rsidTr="008B7EAB">
        <w:trPr>
          <w:trHeight w:val="150"/>
        </w:trPr>
        <w:tc>
          <w:tcPr>
            <w:tcW w:w="1432" w:type="dxa"/>
            <w:gridSpan w:val="4"/>
          </w:tcPr>
          <w:p w14:paraId="09B03717" w14:textId="3D135D11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Style w:val="normaltextrun"/>
                <w:rFonts w:ascii="Arial" w:hAnsi="Arial" w:cs="Arial"/>
                <w:sz w:val="20"/>
                <w:szCs w:val="20"/>
              </w:rPr>
              <w:t>В-</w:t>
            </w:r>
            <w:r w:rsidRPr="00927703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5"/>
          </w:tcPr>
          <w:p w14:paraId="7BF4ACA4" w14:textId="2AE61CF5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Style w:val="normaltextrun"/>
                <w:rFonts w:ascii="Arial" w:hAnsi="Arial" w:cs="Arial"/>
                <w:sz w:val="20"/>
                <w:szCs w:val="20"/>
              </w:rPr>
              <w:t>2,67</w:t>
            </w:r>
            <w:r w:rsidRPr="00927703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38" w:type="dxa"/>
            <w:gridSpan w:val="6"/>
          </w:tcPr>
          <w:p w14:paraId="483E2D58" w14:textId="58F1BD4B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Style w:val="normaltextrun"/>
                <w:rFonts w:ascii="Arial" w:hAnsi="Arial" w:cs="Arial"/>
                <w:sz w:val="20"/>
                <w:szCs w:val="20"/>
              </w:rPr>
              <w:t>75-79</w:t>
            </w:r>
            <w:r w:rsidRPr="00927703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30" w:type="dxa"/>
            <w:gridSpan w:val="5"/>
          </w:tcPr>
          <w:p w14:paraId="145E6775" w14:textId="51932A51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Хорошо. </w:t>
            </w:r>
            <w:r w:rsidRPr="00927703">
              <w:rPr>
                <w:rFonts w:ascii="Arial" w:hAnsi="Arial" w:cs="Arial"/>
                <w:sz w:val="20"/>
                <w:szCs w:val="20"/>
              </w:rPr>
              <w:t>Более чем достаточно. Показывает некоторое разумное владение материалом.</w:t>
            </w:r>
          </w:p>
        </w:tc>
      </w:tr>
      <w:tr w:rsidR="00927703" w:rsidRPr="00927703" w14:paraId="0BFA15C5" w14:textId="77777777" w:rsidTr="008B7EAB">
        <w:trPr>
          <w:trHeight w:val="150"/>
        </w:trPr>
        <w:tc>
          <w:tcPr>
            <w:tcW w:w="1432" w:type="dxa"/>
            <w:gridSpan w:val="4"/>
          </w:tcPr>
          <w:p w14:paraId="3BDF1DE0" w14:textId="4CF7BB5D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Style w:val="normaltextrun"/>
                <w:rFonts w:ascii="Arial" w:hAnsi="Arial" w:cs="Arial"/>
                <w:sz w:val="20"/>
                <w:szCs w:val="20"/>
              </w:rPr>
              <w:t>С+</w:t>
            </w:r>
            <w:r w:rsidRPr="00927703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5"/>
          </w:tcPr>
          <w:p w14:paraId="365CE6E2" w14:textId="56DBC5CF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Style w:val="normaltextrun"/>
                <w:rFonts w:ascii="Arial" w:hAnsi="Arial" w:cs="Arial"/>
                <w:sz w:val="20"/>
                <w:szCs w:val="20"/>
              </w:rPr>
              <w:t>2,33</w:t>
            </w:r>
            <w:r w:rsidRPr="00927703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38" w:type="dxa"/>
            <w:gridSpan w:val="6"/>
          </w:tcPr>
          <w:p w14:paraId="7989EFB7" w14:textId="48408D09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Style w:val="normaltextrun"/>
                <w:rFonts w:ascii="Arial" w:hAnsi="Arial" w:cs="Arial"/>
                <w:sz w:val="20"/>
                <w:szCs w:val="20"/>
              </w:rPr>
              <w:t>70-74</w:t>
            </w:r>
            <w:r w:rsidRPr="00927703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30" w:type="dxa"/>
            <w:gridSpan w:val="5"/>
          </w:tcPr>
          <w:p w14:paraId="17BAE99C" w14:textId="77777777" w:rsidR="00EF53F8" w:rsidRPr="00927703" w:rsidRDefault="00EF53F8" w:rsidP="00927703">
            <w:pPr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Хорошо. </w:t>
            </w:r>
            <w:r w:rsidRPr="00927703">
              <w:rPr>
                <w:rFonts w:ascii="Arial" w:hAnsi="Arial" w:cs="Arial"/>
                <w:sz w:val="20"/>
                <w:szCs w:val="20"/>
              </w:rPr>
              <w:t>Приемлемо.</w:t>
            </w:r>
          </w:p>
          <w:p w14:paraId="3BBE3B6A" w14:textId="233DDFAE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 Соответствует основным стандартам задания.</w:t>
            </w:r>
          </w:p>
        </w:tc>
      </w:tr>
      <w:tr w:rsidR="00927703" w:rsidRPr="00927703" w14:paraId="466533EF" w14:textId="77777777" w:rsidTr="008B7EAB">
        <w:trPr>
          <w:trHeight w:val="150"/>
        </w:trPr>
        <w:tc>
          <w:tcPr>
            <w:tcW w:w="1432" w:type="dxa"/>
            <w:gridSpan w:val="4"/>
          </w:tcPr>
          <w:p w14:paraId="42788787" w14:textId="6F6F6F41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Style w:val="normaltextrun"/>
                <w:rFonts w:ascii="Arial" w:hAnsi="Arial" w:cs="Arial"/>
                <w:sz w:val="20"/>
                <w:szCs w:val="20"/>
              </w:rPr>
              <w:t>С</w:t>
            </w:r>
            <w:r w:rsidRPr="00927703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5"/>
          </w:tcPr>
          <w:p w14:paraId="6D811BC0" w14:textId="210BFA6A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Style w:val="normaltextrun"/>
                <w:rFonts w:ascii="Arial" w:hAnsi="Arial" w:cs="Arial"/>
                <w:sz w:val="20"/>
                <w:szCs w:val="20"/>
              </w:rPr>
              <w:t>2,0</w:t>
            </w:r>
            <w:r w:rsidRPr="00927703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38" w:type="dxa"/>
            <w:gridSpan w:val="6"/>
          </w:tcPr>
          <w:p w14:paraId="24F42BCC" w14:textId="63927A44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Style w:val="normaltextrun"/>
                <w:rFonts w:ascii="Arial" w:hAnsi="Arial" w:cs="Arial"/>
                <w:sz w:val="20"/>
                <w:szCs w:val="20"/>
              </w:rPr>
              <w:t>65-69</w:t>
            </w:r>
            <w:r w:rsidRPr="00927703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30" w:type="dxa"/>
            <w:gridSpan w:val="5"/>
          </w:tcPr>
          <w:p w14:paraId="4640FE36" w14:textId="7D05083F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Удовлетворительно. </w:t>
            </w:r>
            <w:r w:rsidRPr="00927703">
              <w:rPr>
                <w:rFonts w:ascii="Arial" w:hAnsi="Arial" w:cs="Arial"/>
                <w:sz w:val="20"/>
                <w:szCs w:val="20"/>
              </w:rPr>
              <w:t>Приемлемо. Соответствует некоторым основным стандартам задания.</w:t>
            </w:r>
          </w:p>
        </w:tc>
      </w:tr>
      <w:tr w:rsidR="00927703" w:rsidRPr="00927703" w14:paraId="4A142F21" w14:textId="77777777" w:rsidTr="008B7EAB">
        <w:trPr>
          <w:trHeight w:val="150"/>
        </w:trPr>
        <w:tc>
          <w:tcPr>
            <w:tcW w:w="1432" w:type="dxa"/>
            <w:gridSpan w:val="4"/>
          </w:tcPr>
          <w:p w14:paraId="2AF26199" w14:textId="056960AB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Style w:val="normaltextrun"/>
                <w:rFonts w:ascii="Arial" w:hAnsi="Arial" w:cs="Arial"/>
                <w:sz w:val="20"/>
                <w:szCs w:val="20"/>
              </w:rPr>
              <w:lastRenderedPageBreak/>
              <w:t>С-</w:t>
            </w:r>
            <w:r w:rsidRPr="00927703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5"/>
          </w:tcPr>
          <w:p w14:paraId="46C91561" w14:textId="36AE2B0E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Style w:val="normaltextrun"/>
                <w:rFonts w:ascii="Arial" w:hAnsi="Arial" w:cs="Arial"/>
                <w:sz w:val="20"/>
                <w:szCs w:val="20"/>
              </w:rPr>
              <w:t>1,67</w:t>
            </w:r>
            <w:r w:rsidRPr="00927703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38" w:type="dxa"/>
            <w:gridSpan w:val="6"/>
          </w:tcPr>
          <w:p w14:paraId="2F96ED7F" w14:textId="52B694FF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Style w:val="normaltextrun"/>
                <w:rFonts w:ascii="Arial" w:hAnsi="Arial" w:cs="Arial"/>
                <w:sz w:val="20"/>
                <w:szCs w:val="20"/>
              </w:rPr>
              <w:t>60-64</w:t>
            </w:r>
            <w:r w:rsidRPr="00927703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30" w:type="dxa"/>
            <w:gridSpan w:val="5"/>
          </w:tcPr>
          <w:p w14:paraId="4C21DC7B" w14:textId="451A5797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Удовлетворительно. </w:t>
            </w:r>
            <w:r w:rsidRPr="00927703">
              <w:rPr>
                <w:rFonts w:ascii="Arial" w:hAnsi="Arial" w:cs="Arial"/>
                <w:sz w:val="20"/>
                <w:szCs w:val="20"/>
              </w:rPr>
              <w:t>Приемлемо. Соответствует некоторым основным стандартам задания.</w:t>
            </w:r>
          </w:p>
        </w:tc>
      </w:tr>
      <w:tr w:rsidR="00927703" w:rsidRPr="00927703" w14:paraId="44159E27" w14:textId="77777777" w:rsidTr="008B7EAB">
        <w:trPr>
          <w:trHeight w:val="150"/>
        </w:trPr>
        <w:tc>
          <w:tcPr>
            <w:tcW w:w="1432" w:type="dxa"/>
            <w:gridSpan w:val="4"/>
          </w:tcPr>
          <w:p w14:paraId="536E9676" w14:textId="417EDD78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Style w:val="normaltextrun"/>
                <w:rFonts w:ascii="Arial" w:hAnsi="Arial" w:cs="Arial"/>
                <w:sz w:val="20"/>
                <w:szCs w:val="20"/>
              </w:rPr>
              <w:t>D+</w:t>
            </w:r>
            <w:r w:rsidRPr="00927703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5"/>
          </w:tcPr>
          <w:p w14:paraId="4F3C2856" w14:textId="3B030E79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Style w:val="normaltextrun"/>
                <w:rFonts w:ascii="Arial" w:hAnsi="Arial" w:cs="Arial"/>
                <w:sz w:val="20"/>
                <w:szCs w:val="20"/>
              </w:rPr>
              <w:t>1,33</w:t>
            </w:r>
            <w:r w:rsidRPr="00927703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38" w:type="dxa"/>
            <w:gridSpan w:val="6"/>
          </w:tcPr>
          <w:p w14:paraId="548F170A" w14:textId="7F4F158A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Style w:val="normaltextrun"/>
                <w:rFonts w:ascii="Arial" w:hAnsi="Arial" w:cs="Arial"/>
                <w:sz w:val="20"/>
                <w:szCs w:val="20"/>
              </w:rPr>
              <w:t>55-59</w:t>
            </w:r>
            <w:r w:rsidRPr="00927703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30" w:type="dxa"/>
            <w:gridSpan w:val="5"/>
          </w:tcPr>
          <w:p w14:paraId="4E087A34" w14:textId="77777777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Удовлетворительно. </w:t>
            </w:r>
          </w:p>
          <w:p w14:paraId="1073C33C" w14:textId="1A30E172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Минимально приемлемо.</w:t>
            </w:r>
          </w:p>
        </w:tc>
      </w:tr>
      <w:tr w:rsidR="00927703" w:rsidRPr="00927703" w14:paraId="14D10A13" w14:textId="77777777" w:rsidTr="008B7EAB">
        <w:trPr>
          <w:trHeight w:val="150"/>
        </w:trPr>
        <w:tc>
          <w:tcPr>
            <w:tcW w:w="1432" w:type="dxa"/>
            <w:gridSpan w:val="4"/>
          </w:tcPr>
          <w:p w14:paraId="074F71FB" w14:textId="17FA4A51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Style w:val="normaltextrun"/>
                <w:rFonts w:ascii="Arial" w:hAnsi="Arial" w:cs="Arial"/>
                <w:sz w:val="20"/>
                <w:szCs w:val="20"/>
              </w:rPr>
              <w:t>D</w:t>
            </w:r>
            <w:r w:rsidRPr="00927703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5"/>
          </w:tcPr>
          <w:p w14:paraId="11C9A033" w14:textId="7801D093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Style w:val="normaltextrun"/>
                <w:rFonts w:ascii="Arial" w:hAnsi="Arial" w:cs="Arial"/>
                <w:sz w:val="20"/>
                <w:szCs w:val="20"/>
              </w:rPr>
              <w:t>1,0</w:t>
            </w:r>
            <w:r w:rsidRPr="00927703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38" w:type="dxa"/>
            <w:gridSpan w:val="6"/>
          </w:tcPr>
          <w:p w14:paraId="0DD469A7" w14:textId="78AB9EB8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Style w:val="normaltextrun"/>
                <w:rFonts w:ascii="Arial" w:hAnsi="Arial" w:cs="Arial"/>
                <w:sz w:val="20"/>
                <w:szCs w:val="20"/>
              </w:rPr>
              <w:t>50-54</w:t>
            </w:r>
            <w:r w:rsidRPr="00927703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30" w:type="dxa"/>
            <w:gridSpan w:val="5"/>
          </w:tcPr>
          <w:p w14:paraId="5BF7E8FB" w14:textId="77777777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Удовлетворительно. </w:t>
            </w:r>
          </w:p>
          <w:p w14:paraId="28E5D960" w14:textId="3058DBE0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Минимально приемлемо. Самый низкий уровень знаний и выполнения задания.</w:t>
            </w:r>
          </w:p>
        </w:tc>
      </w:tr>
      <w:tr w:rsidR="00927703" w:rsidRPr="00927703" w14:paraId="163EF3CD" w14:textId="77777777" w:rsidTr="008B7EAB">
        <w:trPr>
          <w:trHeight w:val="150"/>
        </w:trPr>
        <w:tc>
          <w:tcPr>
            <w:tcW w:w="1432" w:type="dxa"/>
            <w:gridSpan w:val="4"/>
          </w:tcPr>
          <w:p w14:paraId="53E4F843" w14:textId="6AF4FAD8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Style w:val="normaltextrun"/>
                <w:rFonts w:ascii="Arial" w:hAnsi="Arial" w:cs="Arial"/>
                <w:sz w:val="20"/>
                <w:szCs w:val="20"/>
              </w:rPr>
              <w:t>FX</w:t>
            </w:r>
            <w:r w:rsidRPr="00927703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5"/>
          </w:tcPr>
          <w:p w14:paraId="3A5557D5" w14:textId="53481000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Style w:val="normaltextrun"/>
                <w:rFonts w:ascii="Arial" w:hAnsi="Arial" w:cs="Arial"/>
                <w:sz w:val="20"/>
                <w:szCs w:val="20"/>
              </w:rPr>
              <w:t>0,5</w:t>
            </w:r>
            <w:r w:rsidRPr="00927703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38" w:type="dxa"/>
            <w:gridSpan w:val="6"/>
          </w:tcPr>
          <w:p w14:paraId="12151030" w14:textId="0E9AC09F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Style w:val="normaltextrun"/>
                <w:rFonts w:ascii="Arial" w:hAnsi="Arial" w:cs="Arial"/>
                <w:sz w:val="20"/>
                <w:szCs w:val="20"/>
              </w:rPr>
              <w:t>25-49</w:t>
            </w:r>
            <w:r w:rsidRPr="00927703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30" w:type="dxa"/>
            <w:gridSpan w:val="5"/>
          </w:tcPr>
          <w:p w14:paraId="4E6B6A06" w14:textId="77777777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Неудовлетворительно. </w:t>
            </w:r>
          </w:p>
          <w:p w14:paraId="4D1ABFDA" w14:textId="56F9F651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Минимально приемлемо.</w:t>
            </w:r>
          </w:p>
        </w:tc>
      </w:tr>
      <w:tr w:rsidR="00927703" w:rsidRPr="00927703" w14:paraId="05E5D1E9" w14:textId="77777777" w:rsidTr="008B7EAB">
        <w:trPr>
          <w:trHeight w:val="150"/>
        </w:trPr>
        <w:tc>
          <w:tcPr>
            <w:tcW w:w="1432" w:type="dxa"/>
            <w:gridSpan w:val="4"/>
          </w:tcPr>
          <w:p w14:paraId="01D5E9D3" w14:textId="61DC4776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Style w:val="normaltextrun"/>
                <w:rFonts w:ascii="Arial" w:hAnsi="Arial" w:cs="Arial"/>
                <w:sz w:val="20"/>
                <w:szCs w:val="20"/>
              </w:rPr>
              <w:t>F</w:t>
            </w:r>
            <w:r w:rsidRPr="00927703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5"/>
          </w:tcPr>
          <w:p w14:paraId="76915E3C" w14:textId="5AAE6071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Style w:val="normaltextrun"/>
                <w:rFonts w:ascii="Arial" w:hAnsi="Arial" w:cs="Arial"/>
                <w:sz w:val="20"/>
                <w:szCs w:val="20"/>
              </w:rPr>
              <w:t>0</w:t>
            </w:r>
            <w:r w:rsidRPr="00927703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38" w:type="dxa"/>
            <w:gridSpan w:val="6"/>
          </w:tcPr>
          <w:p w14:paraId="0677FC87" w14:textId="6EB6C270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Style w:val="normaltextrun"/>
                <w:rFonts w:ascii="Arial" w:hAnsi="Arial" w:cs="Arial"/>
                <w:sz w:val="20"/>
                <w:szCs w:val="20"/>
              </w:rPr>
              <w:t>0-24</w:t>
            </w:r>
            <w:r w:rsidRPr="00927703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30" w:type="dxa"/>
            <w:gridSpan w:val="5"/>
          </w:tcPr>
          <w:p w14:paraId="726BE5B9" w14:textId="77777777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Неудовлетворительно. </w:t>
            </w:r>
          </w:p>
          <w:p w14:paraId="441F755A" w14:textId="09CF57E7" w:rsidR="00EF53F8" w:rsidRPr="00927703" w:rsidRDefault="00EF53F8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Очень низкая продуктивность.</w:t>
            </w:r>
          </w:p>
        </w:tc>
      </w:tr>
      <w:tr w:rsidR="00927703" w:rsidRPr="00927703" w14:paraId="3C67FBCB" w14:textId="77777777" w:rsidTr="008B7EAB">
        <w:tc>
          <w:tcPr>
            <w:tcW w:w="1148" w:type="dxa"/>
            <w:gridSpan w:val="2"/>
          </w:tcPr>
          <w:p w14:paraId="67CE8C40" w14:textId="20DA3452" w:rsidR="00EF53F8" w:rsidRPr="00927703" w:rsidRDefault="00EF53F8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8811" w:type="dxa"/>
            <w:gridSpan w:val="18"/>
          </w:tcPr>
          <w:p w14:paraId="79E76058" w14:textId="3D38753A" w:rsidR="00EF53F8" w:rsidRPr="00927703" w:rsidRDefault="00EF53F8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Учебные ресурсы </w:t>
            </w:r>
            <w:r w:rsidRPr="00927703">
              <w:rPr>
                <w:rFonts w:ascii="Arial" w:hAnsi="Arial" w:cs="Arial"/>
                <w:i/>
                <w:iCs/>
                <w:sz w:val="20"/>
                <w:szCs w:val="20"/>
              </w:rPr>
              <w:t>(используйте полную ссылку и укажите, где можно получить доступ к текстам/материалам)</w:t>
            </w:r>
          </w:p>
        </w:tc>
      </w:tr>
      <w:tr w:rsidR="00927703" w:rsidRPr="00927703" w14:paraId="1E5BB5E4" w14:textId="77777777" w:rsidTr="008B7EAB">
        <w:trPr>
          <w:gridAfter w:val="2"/>
          <w:wAfter w:w="21" w:type="dxa"/>
          <w:trHeight w:val="72"/>
        </w:trPr>
        <w:tc>
          <w:tcPr>
            <w:tcW w:w="1716" w:type="dxa"/>
            <w:gridSpan w:val="5"/>
            <w:vMerge w:val="restart"/>
          </w:tcPr>
          <w:p w14:paraId="0F92279D" w14:textId="50295AAC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Литература</w:t>
            </w:r>
          </w:p>
          <w:p w14:paraId="69373E32" w14:textId="4B9AA541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22" w:type="dxa"/>
            <w:gridSpan w:val="13"/>
          </w:tcPr>
          <w:p w14:paraId="38BFF3C0" w14:textId="7850488F" w:rsidR="00EF53F8" w:rsidRPr="00927703" w:rsidRDefault="00EF53F8" w:rsidP="009277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Основная</w:t>
            </w:r>
          </w:p>
          <w:p w14:paraId="60BB2D9C" w14:textId="2327740C" w:rsidR="00392286" w:rsidRPr="00927703" w:rsidRDefault="00392286" w:rsidP="009277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Имеется</w:t>
            </w:r>
            <w:r w:rsidRPr="0092770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в</w:t>
            </w:r>
            <w:r w:rsidRPr="0092770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библиотеке</w:t>
            </w:r>
          </w:p>
          <w:p w14:paraId="6172662A" w14:textId="36B4CBC2" w:rsidR="00392286" w:rsidRPr="00927703" w:rsidRDefault="00392286" w:rsidP="009277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tbl>
            <w:tblPr>
              <w:tblW w:w="8134" w:type="dxa"/>
              <w:tblLayout w:type="fixed"/>
              <w:tblLook w:val="04A0" w:firstRow="1" w:lastRow="0" w:firstColumn="1" w:lastColumn="0" w:noHBand="0" w:noVBand="1"/>
            </w:tblPr>
            <w:tblGrid>
              <w:gridCol w:w="3295"/>
              <w:gridCol w:w="3969"/>
              <w:gridCol w:w="870"/>
            </w:tblGrid>
            <w:tr w:rsidR="00927703" w:rsidRPr="00927703" w14:paraId="27ADCFE8" w14:textId="77777777" w:rsidTr="00FB6A6B">
              <w:trPr>
                <w:trHeight w:val="50"/>
              </w:trPr>
              <w:tc>
                <w:tcPr>
                  <w:tcW w:w="3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C30319" w14:textId="77777777" w:rsidR="00392286" w:rsidRPr="00927703" w:rsidRDefault="00392286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Автор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5AD456" w14:textId="77777777" w:rsidR="00392286" w:rsidRPr="00927703" w:rsidRDefault="00392286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Наименование книги, издательство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90C3A2" w14:textId="77777777" w:rsidR="00392286" w:rsidRPr="00927703" w:rsidRDefault="00392286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Год издания</w:t>
                  </w:r>
                </w:p>
              </w:tc>
            </w:tr>
            <w:tr w:rsidR="00927703" w:rsidRPr="00927703" w14:paraId="2B050457" w14:textId="77777777" w:rsidTr="00FB6A6B">
              <w:trPr>
                <w:trHeight w:val="438"/>
              </w:trPr>
              <w:tc>
                <w:tcPr>
                  <w:tcW w:w="329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20DB7A5" w14:textId="34ECF356" w:rsidR="00392286" w:rsidRPr="00927703" w:rsidRDefault="00392286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Nicholas J Talley, Brad Frankum &amp; David Currow. Essentials of Internal medicine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4B0FE7" w14:textId="13359AC3" w:rsidR="00392286" w:rsidRPr="00927703" w:rsidRDefault="00392286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 xml:space="preserve">Elsevier. 3d edition, Chapter 12, p 320-323 – </w:t>
                  </w:r>
                  <w:r w:rsidRPr="00927703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 xml:space="preserve">1 </w:t>
                  </w:r>
                  <w:r w:rsidRPr="00927703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экземпляр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ADFE64" w14:textId="778EB698" w:rsidR="00392286" w:rsidRPr="00927703" w:rsidRDefault="00392286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2014</w:t>
                  </w:r>
                </w:p>
              </w:tc>
            </w:tr>
            <w:tr w:rsidR="00927703" w:rsidRPr="00927703" w14:paraId="39F4A8CA" w14:textId="77777777" w:rsidTr="00A455BE">
              <w:trPr>
                <w:trHeight w:val="68"/>
              </w:trPr>
              <w:tc>
                <w:tcPr>
                  <w:tcW w:w="32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ECC422" w14:textId="77777777" w:rsidR="00A455BE" w:rsidRPr="00927703" w:rsidRDefault="00A455BE" w:rsidP="00927703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2D34E1" w14:textId="77777777" w:rsidR="00A455BE" w:rsidRPr="00927703" w:rsidRDefault="00A455BE" w:rsidP="00927703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3525E32" w14:textId="77777777" w:rsidR="00A455BE" w:rsidRPr="00927703" w:rsidRDefault="00A455BE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</w:p>
              </w:tc>
            </w:tr>
            <w:tr w:rsidR="00927703" w:rsidRPr="00927703" w14:paraId="26C59480" w14:textId="77777777" w:rsidTr="00A455BE">
              <w:trPr>
                <w:trHeight w:val="438"/>
              </w:trPr>
              <w:tc>
                <w:tcPr>
                  <w:tcW w:w="3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7A0545B" w14:textId="0B438C86" w:rsidR="00A455BE" w:rsidRPr="00927703" w:rsidRDefault="00A455BE" w:rsidP="00927703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927703"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Talley N.J., Connor”s.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44E8A61" w14:textId="5FDA96DF" w:rsidR="00A455BE" w:rsidRPr="00927703" w:rsidRDefault="00A455BE" w:rsidP="00927703">
                  <w:pPr>
                    <w:spacing w:after="0" w:line="240" w:lineRule="auto"/>
                    <w:textAlignment w:val="baseline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 w:rsidRPr="00927703"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Clinical examination. 8</w:t>
                  </w:r>
                  <w:r w:rsidRPr="00927703">
                    <w:rPr>
                      <w:rFonts w:ascii="Arial" w:hAnsi="Arial" w:cs="Arial"/>
                      <w:bCs/>
                      <w:sz w:val="20"/>
                      <w:szCs w:val="20"/>
                      <w:vertAlign w:val="superscript"/>
                      <w:lang w:val="en-US"/>
                    </w:rPr>
                    <w:t>th</w:t>
                  </w:r>
                  <w:r w:rsidRPr="00927703"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 xml:space="preserve"> edition. </w:t>
                  </w:r>
                  <w:r w:rsidRPr="00927703">
                    <w:rPr>
                      <w:rFonts w:ascii="Arial" w:hAnsi="Arial" w:cs="Arial"/>
                      <w:bCs/>
                      <w:sz w:val="20"/>
                      <w:szCs w:val="20"/>
                    </w:rPr>
                    <w:t>р</w:t>
                  </w:r>
                  <w:r w:rsidRPr="00927703"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.992</w:t>
                  </w:r>
                </w:p>
                <w:p w14:paraId="5CD11607" w14:textId="77777777" w:rsidR="00A455BE" w:rsidRPr="00927703" w:rsidRDefault="00A455BE" w:rsidP="00927703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46E4D5" w14:textId="2560CCEC" w:rsidR="00A455BE" w:rsidRPr="00927703" w:rsidRDefault="00A455BE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2018</w:t>
                  </w:r>
                </w:p>
              </w:tc>
            </w:tr>
          </w:tbl>
          <w:p w14:paraId="456EAC90" w14:textId="77777777" w:rsidR="00392286" w:rsidRPr="00927703" w:rsidRDefault="00392286" w:rsidP="009277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13AEB4D1" w14:textId="6AA48651" w:rsidR="00EF53F8" w:rsidRPr="00927703" w:rsidRDefault="00EF53F8" w:rsidP="009277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Отсутствует в библиотеке</w:t>
            </w:r>
          </w:p>
          <w:tbl>
            <w:tblPr>
              <w:tblW w:w="8134" w:type="dxa"/>
              <w:tblLayout w:type="fixed"/>
              <w:tblLook w:val="04A0" w:firstRow="1" w:lastRow="0" w:firstColumn="1" w:lastColumn="0" w:noHBand="0" w:noVBand="1"/>
            </w:tblPr>
            <w:tblGrid>
              <w:gridCol w:w="3437"/>
              <w:gridCol w:w="3827"/>
              <w:gridCol w:w="870"/>
            </w:tblGrid>
            <w:tr w:rsidR="00927703" w:rsidRPr="00927703" w14:paraId="0E44021F" w14:textId="77777777" w:rsidTr="00FB6A6B">
              <w:trPr>
                <w:trHeight w:val="50"/>
              </w:trPr>
              <w:tc>
                <w:tcPr>
                  <w:tcW w:w="3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F6D0B6" w14:textId="77777777" w:rsidR="00EF53F8" w:rsidRPr="00927703" w:rsidRDefault="00EF53F8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Автор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B1A64B" w14:textId="77777777" w:rsidR="00EF53F8" w:rsidRPr="00927703" w:rsidRDefault="00EF53F8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Наименование книги, издательство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454C5B" w14:textId="77777777" w:rsidR="00EF53F8" w:rsidRPr="00927703" w:rsidRDefault="00EF53F8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Год издания</w:t>
                  </w:r>
                </w:p>
              </w:tc>
            </w:tr>
            <w:tr w:rsidR="00927703" w:rsidRPr="00927703" w14:paraId="6827EB46" w14:textId="77777777" w:rsidTr="00FB6A6B">
              <w:trPr>
                <w:trHeight w:val="438"/>
              </w:trPr>
              <w:tc>
                <w:tcPr>
                  <w:tcW w:w="34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120FE3" w14:textId="53F138CE" w:rsidR="00EF53F8" w:rsidRPr="00927703" w:rsidRDefault="007F1371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  <w:t>Қанатбаева А.Б, Қабулбаев К.А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9F8733F" w14:textId="32086A19" w:rsidR="00EF53F8" w:rsidRPr="00927703" w:rsidRDefault="007F1371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  <w:t>Нефрология. Оқулық.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6A146B" w14:textId="7F5229D4" w:rsidR="00EF53F8" w:rsidRPr="00927703" w:rsidRDefault="007F1371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2016</w:t>
                  </w:r>
                </w:p>
              </w:tc>
            </w:tr>
            <w:tr w:rsidR="00927703" w:rsidRPr="00927703" w14:paraId="733BF17F" w14:textId="77777777" w:rsidTr="007F1371">
              <w:trPr>
                <w:trHeight w:val="406"/>
              </w:trPr>
              <w:tc>
                <w:tcPr>
                  <w:tcW w:w="34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79BA9D" w14:textId="0E0AE780" w:rsidR="00EF53F8" w:rsidRPr="00927703" w:rsidRDefault="007F1371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Канатбаева А.Б., Кабулбаев К.А.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F8FF3C" w14:textId="4539606E" w:rsidR="00EF53F8" w:rsidRPr="00927703" w:rsidRDefault="007F1371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Нефрология 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16497B6" w14:textId="77777777" w:rsidR="00EF53F8" w:rsidRPr="00927703" w:rsidRDefault="00EF53F8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2021</w:t>
                  </w:r>
                </w:p>
              </w:tc>
            </w:tr>
            <w:tr w:rsidR="00927703" w:rsidRPr="00927703" w14:paraId="162CEA43" w14:textId="77777777" w:rsidTr="00497823">
              <w:trPr>
                <w:trHeight w:val="553"/>
              </w:trPr>
              <w:tc>
                <w:tcPr>
                  <w:tcW w:w="34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FA28B16" w14:textId="7E149D78" w:rsidR="007F1371" w:rsidRPr="00927703" w:rsidRDefault="007F1371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  <w:shd w:val="clear" w:color="auto" w:fill="FFFFFF"/>
                      <w:lang w:val="en-US"/>
                    </w:rPr>
                    <w:t>Alan Yu et al</w:t>
                  </w:r>
                  <w:r w:rsidRPr="00927703">
                    <w:rPr>
                      <w:rFonts w:ascii="Arial" w:hAnsi="Arial" w:cs="Arial"/>
                      <w:sz w:val="20"/>
                      <w:szCs w:val="20"/>
                      <w:shd w:val="clear" w:color="auto" w:fill="FFFFFF"/>
                    </w:rPr>
                    <w:t>.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BEDAC8" w14:textId="6A1F669C" w:rsidR="007F1371" w:rsidRPr="00927703" w:rsidRDefault="007F1371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Brenner and Rector's The Kidney, 2-Volume Set, 11th Edition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9DBF403" w14:textId="13744CDB" w:rsidR="007F1371" w:rsidRPr="00927703" w:rsidRDefault="007F1371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2020</w:t>
                  </w:r>
                </w:p>
              </w:tc>
            </w:tr>
            <w:tr w:rsidR="00927703" w:rsidRPr="00927703" w14:paraId="7429FB91" w14:textId="77777777" w:rsidTr="006849A6">
              <w:trPr>
                <w:trHeight w:val="50"/>
              </w:trPr>
              <w:tc>
                <w:tcPr>
                  <w:tcW w:w="34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DAC7DE3" w14:textId="27C89A66" w:rsidR="00EF53F8" w:rsidRPr="00927703" w:rsidRDefault="00EF53F8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D6644E8" w14:textId="3C586FDF" w:rsidR="00EF53F8" w:rsidRPr="00927703" w:rsidRDefault="00EF53F8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6E5126" w14:textId="37511326" w:rsidR="00EF53F8" w:rsidRPr="00927703" w:rsidRDefault="00EF53F8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</w:tr>
            <w:tr w:rsidR="00927703" w:rsidRPr="00927703" w14:paraId="5289A8F5" w14:textId="77777777" w:rsidTr="007F1371">
              <w:trPr>
                <w:trHeight w:val="426"/>
              </w:trPr>
              <w:tc>
                <w:tcPr>
                  <w:tcW w:w="34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1DE488" w14:textId="24057441" w:rsidR="00EF53F8" w:rsidRPr="00927703" w:rsidRDefault="007F1371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E. Lerma, et al</w:t>
                  </w:r>
                  <w:r w:rsidRPr="00927703"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  <w:t>.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FD51AC9" w14:textId="788F0D9B" w:rsidR="00EF53F8" w:rsidRPr="00927703" w:rsidRDefault="007F1371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Nephrology secrets, 4th edition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7161A5" w14:textId="5745DA82" w:rsidR="00EF53F8" w:rsidRPr="00927703" w:rsidRDefault="007F1371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2019</w:t>
                  </w:r>
                </w:p>
              </w:tc>
            </w:tr>
          </w:tbl>
          <w:p w14:paraId="0759E2BA" w14:textId="3793B628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27703" w:rsidRPr="00927703" w14:paraId="7C791297" w14:textId="77777777" w:rsidTr="008B7EAB">
        <w:trPr>
          <w:gridAfter w:val="2"/>
          <w:wAfter w:w="21" w:type="dxa"/>
          <w:trHeight w:val="72"/>
        </w:trPr>
        <w:tc>
          <w:tcPr>
            <w:tcW w:w="1716" w:type="dxa"/>
            <w:gridSpan w:val="5"/>
            <w:vMerge/>
          </w:tcPr>
          <w:p w14:paraId="16AB1275" w14:textId="77777777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222" w:type="dxa"/>
            <w:gridSpan w:val="13"/>
          </w:tcPr>
          <w:p w14:paraId="4082A877" w14:textId="77777777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1B1B64A" w14:textId="79AB2DF7" w:rsidR="00392286" w:rsidRPr="00927703" w:rsidRDefault="00EF53F8" w:rsidP="009277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Дополнительная</w:t>
            </w:r>
          </w:p>
          <w:p w14:paraId="352C63FD" w14:textId="77777777" w:rsidR="00392286" w:rsidRPr="00927703" w:rsidRDefault="00392286" w:rsidP="009277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Имеется</w:t>
            </w:r>
            <w:r w:rsidRPr="0092770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в</w:t>
            </w:r>
            <w:r w:rsidRPr="0092770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библиотеке</w:t>
            </w:r>
          </w:p>
          <w:p w14:paraId="0304A6D3" w14:textId="77777777" w:rsidR="00392286" w:rsidRPr="00927703" w:rsidRDefault="00392286" w:rsidP="009277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tbl>
            <w:tblPr>
              <w:tblW w:w="7851" w:type="dxa"/>
              <w:tblLayout w:type="fixed"/>
              <w:tblLook w:val="04A0" w:firstRow="1" w:lastRow="0" w:firstColumn="1" w:lastColumn="0" w:noHBand="0" w:noVBand="1"/>
            </w:tblPr>
            <w:tblGrid>
              <w:gridCol w:w="3295"/>
              <w:gridCol w:w="3686"/>
              <w:gridCol w:w="870"/>
            </w:tblGrid>
            <w:tr w:rsidR="00927703" w:rsidRPr="00927703" w14:paraId="56A6B597" w14:textId="77777777" w:rsidTr="00A81A4D">
              <w:trPr>
                <w:trHeight w:val="50"/>
              </w:trPr>
              <w:tc>
                <w:tcPr>
                  <w:tcW w:w="3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808BD2" w14:textId="77777777" w:rsidR="00392286" w:rsidRPr="00927703" w:rsidRDefault="00392286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Автор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80E6B6" w14:textId="77777777" w:rsidR="00392286" w:rsidRPr="00927703" w:rsidRDefault="00392286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Наименование книги, издательство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1FA26C" w14:textId="77777777" w:rsidR="00392286" w:rsidRPr="00927703" w:rsidRDefault="00392286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Год издания</w:t>
                  </w:r>
                </w:p>
              </w:tc>
            </w:tr>
            <w:tr w:rsidR="00927703" w:rsidRPr="00927703" w14:paraId="0071AD3C" w14:textId="77777777" w:rsidTr="00A81A4D">
              <w:trPr>
                <w:trHeight w:val="438"/>
              </w:trPr>
              <w:tc>
                <w:tcPr>
                  <w:tcW w:w="32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915013" w14:textId="77777777" w:rsidR="00392286" w:rsidRPr="00927703" w:rsidRDefault="00392286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Nicholas J Talley, Brad Frankum &amp; David Currow. Essentials of Internal medicine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B9CA28" w14:textId="77777777" w:rsidR="00392286" w:rsidRPr="00927703" w:rsidRDefault="00392286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 xml:space="preserve">Elsevier. 3d edition, Chapter 12, p 320-323 – 1 </w:t>
                  </w:r>
                  <w:r w:rsidRPr="00927703">
                    <w:rPr>
                      <w:rFonts w:ascii="Arial" w:hAnsi="Arial" w:cs="Arial"/>
                      <w:sz w:val="20"/>
                      <w:szCs w:val="20"/>
                    </w:rPr>
                    <w:t>экземпляр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38D57E5" w14:textId="77777777" w:rsidR="00392286" w:rsidRPr="00927703" w:rsidRDefault="00392286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2014</w:t>
                  </w:r>
                </w:p>
              </w:tc>
            </w:tr>
            <w:tr w:rsidR="00927703" w:rsidRPr="00927703" w14:paraId="7F398227" w14:textId="77777777" w:rsidTr="00A455BE">
              <w:trPr>
                <w:trHeight w:val="438"/>
              </w:trPr>
              <w:tc>
                <w:tcPr>
                  <w:tcW w:w="69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742BABA" w14:textId="49963ED2" w:rsidR="00A81A4D" w:rsidRPr="00927703" w:rsidRDefault="00B64A38" w:rsidP="00927703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</w:rPr>
                    <w:t>Внутренние болезни: учебник: в 2-х т. / М-во науки и высшего образования РФ; под ред.: А. И. Мартынов [и др.]. Т. 1, 772, [2] с.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6023F0B" w14:textId="00914DFF" w:rsidR="00A81A4D" w:rsidRPr="00927703" w:rsidRDefault="00A81A4D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</w:rPr>
                    <w:t>20</w:t>
                  </w:r>
                  <w:r w:rsidR="00B64A38" w:rsidRPr="00927703">
                    <w:rPr>
                      <w:rFonts w:ascii="Arial" w:hAnsi="Arial" w:cs="Arial"/>
                      <w:sz w:val="20"/>
                      <w:szCs w:val="20"/>
                    </w:rPr>
                    <w:t>21</w:t>
                  </w:r>
                </w:p>
              </w:tc>
            </w:tr>
            <w:tr w:rsidR="00927703" w:rsidRPr="00927703" w14:paraId="7069B78D" w14:textId="77777777" w:rsidTr="00A455BE">
              <w:trPr>
                <w:trHeight w:val="438"/>
              </w:trPr>
              <w:tc>
                <w:tcPr>
                  <w:tcW w:w="69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4CE5EA" w14:textId="29CBD06E" w:rsidR="005A0075" w:rsidRPr="00927703" w:rsidRDefault="005A0075" w:rsidP="00927703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</w:rPr>
                    <w:t xml:space="preserve">Внутренние </w:t>
                  </w:r>
                  <w:r w:rsidR="00730B40" w:rsidRPr="00927703">
                    <w:rPr>
                      <w:rFonts w:ascii="Arial" w:hAnsi="Arial" w:cs="Arial"/>
                      <w:sz w:val="20"/>
                      <w:szCs w:val="20"/>
                    </w:rPr>
                    <w:t>болезни:</w:t>
                  </w:r>
                  <w:r w:rsidRPr="00927703">
                    <w:rPr>
                      <w:rFonts w:ascii="Arial" w:hAnsi="Arial" w:cs="Arial"/>
                      <w:sz w:val="20"/>
                      <w:szCs w:val="20"/>
                    </w:rPr>
                    <w:t xml:space="preserve"> учебник : в 2-х т. / М-во науки и высшего образования РФ; под ред.: А. И. Мартынов [и др.]. Т. 2, 693, [2] с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11CFEDA" w14:textId="45EE075F" w:rsidR="005A0075" w:rsidRPr="00927703" w:rsidRDefault="005A0075" w:rsidP="00927703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</w:rPr>
                    <w:t>2021</w:t>
                  </w:r>
                </w:p>
              </w:tc>
            </w:tr>
            <w:tr w:rsidR="00927703" w:rsidRPr="00927703" w14:paraId="3FBDACD1" w14:textId="77777777" w:rsidTr="00A455BE">
              <w:trPr>
                <w:trHeight w:val="438"/>
              </w:trPr>
              <w:tc>
                <w:tcPr>
                  <w:tcW w:w="69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47EDC05" w14:textId="3B96700B" w:rsidR="00A81A4D" w:rsidRPr="00927703" w:rsidRDefault="003C40C0" w:rsidP="00927703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</w:rPr>
                    <w:t>Бүйрек ауруларының фармакотерапиясы : оқулық / [Н. Ж. Орманов, Т. Н. Орманов, У. Ж. Садырханова,  және т.б. ], 163 б.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1CB4FB6" w14:textId="50D84F6D" w:rsidR="00A81A4D" w:rsidRPr="00927703" w:rsidRDefault="00A81A4D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2</w:t>
                  </w:r>
                  <w:r w:rsidR="003C40C0" w:rsidRPr="00927703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017</w:t>
                  </w:r>
                </w:p>
              </w:tc>
            </w:tr>
            <w:tr w:rsidR="00927703" w:rsidRPr="00927703" w14:paraId="253D94EC" w14:textId="77777777" w:rsidTr="00A455BE">
              <w:trPr>
                <w:trHeight w:val="438"/>
              </w:trPr>
              <w:tc>
                <w:tcPr>
                  <w:tcW w:w="69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B3A0650" w14:textId="4B9D4BEA" w:rsidR="00A81A4D" w:rsidRPr="00927703" w:rsidRDefault="00BD6F60" w:rsidP="00927703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</w:rPr>
                    <w:t>Орманов, Намазбай Жаппарович. Фармакотерапия болезней почек : [учеб.-метод. пособие] / Н. Ж. Орманов, Л. Н. Орманова, - 73 с. -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C110D72" w14:textId="44E8FA78" w:rsidR="00A81A4D" w:rsidRPr="00927703" w:rsidRDefault="00A81A4D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  <w:r w:rsidR="00BD6F60" w:rsidRPr="00927703">
                    <w:rPr>
                      <w:rFonts w:ascii="Arial" w:hAnsi="Arial" w:cs="Arial"/>
                      <w:sz w:val="20"/>
                      <w:szCs w:val="20"/>
                    </w:rPr>
                    <w:t>017</w:t>
                  </w:r>
                </w:p>
              </w:tc>
            </w:tr>
          </w:tbl>
          <w:p w14:paraId="5742835B" w14:textId="77777777" w:rsidR="00392286" w:rsidRPr="00927703" w:rsidRDefault="00392286" w:rsidP="009277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C0BE47B" w14:textId="063E14F2" w:rsidR="00EF53F8" w:rsidRPr="00927703" w:rsidRDefault="008B7EAB" w:rsidP="009277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Имеется на кафедре (ссылка на </w:t>
            </w:r>
            <w:r w:rsidRPr="0092770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Classroom</w:t>
            </w: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  <w:tbl>
            <w:tblPr>
              <w:tblW w:w="7831" w:type="dxa"/>
              <w:tblLayout w:type="fixed"/>
              <w:tblLook w:val="04A0" w:firstRow="1" w:lastRow="0" w:firstColumn="1" w:lastColumn="0" w:noHBand="0" w:noVBand="1"/>
            </w:tblPr>
            <w:tblGrid>
              <w:gridCol w:w="2587"/>
              <w:gridCol w:w="4394"/>
              <w:gridCol w:w="850"/>
            </w:tblGrid>
            <w:tr w:rsidR="00927703" w:rsidRPr="00927703" w14:paraId="1F8277CE" w14:textId="77777777" w:rsidTr="00A81A4D">
              <w:trPr>
                <w:trHeight w:val="194"/>
              </w:trPr>
              <w:tc>
                <w:tcPr>
                  <w:tcW w:w="2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EF739E" w14:textId="77777777" w:rsidR="00EF53F8" w:rsidRPr="00927703" w:rsidRDefault="00EF53F8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lastRenderedPageBreak/>
                    <w:t>Автор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336A0A" w14:textId="77777777" w:rsidR="00EF53F8" w:rsidRPr="00927703" w:rsidRDefault="00EF53F8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Наименование книги, издательство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77BC00" w14:textId="77777777" w:rsidR="00EF53F8" w:rsidRPr="00927703" w:rsidRDefault="00EF53F8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Год издания</w:t>
                  </w:r>
                </w:p>
              </w:tc>
            </w:tr>
            <w:tr w:rsidR="00927703" w:rsidRPr="00927703" w14:paraId="27D41704" w14:textId="77777777" w:rsidTr="000072F4">
              <w:trPr>
                <w:trHeight w:val="611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1F6D6E7" w14:textId="15B2FEA6" w:rsidR="00AF7C6B" w:rsidRPr="00927703" w:rsidRDefault="00AF7C6B" w:rsidP="00927703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shd w:val="clear" w:color="auto" w:fill="FFFFFF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  <w:t>Қанатбаева А.Б, Қабулбаев К.А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59F24C0" w14:textId="0C5EADE3" w:rsidR="00AF7C6B" w:rsidRPr="00927703" w:rsidRDefault="00AF7C6B" w:rsidP="00927703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  <w:t>Нефрология. Оқулық.</w:t>
                  </w:r>
                  <w:r w:rsidR="00D26BB3" w:rsidRPr="00927703"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  <w:t xml:space="preserve"> 416б.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551A282" w14:textId="3F02C4B0" w:rsidR="00AF7C6B" w:rsidRPr="00927703" w:rsidRDefault="00AF7C6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2016</w:t>
                  </w:r>
                </w:p>
              </w:tc>
            </w:tr>
            <w:tr w:rsidR="00927703" w:rsidRPr="00927703" w14:paraId="0DA4FE10" w14:textId="77777777" w:rsidTr="000072F4">
              <w:trPr>
                <w:trHeight w:val="611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E5CFCB" w14:textId="65CB4366" w:rsidR="00AF7C6B" w:rsidRPr="00927703" w:rsidRDefault="00AF7C6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  <w:shd w:val="clear" w:color="auto" w:fill="FFFFFF"/>
                      <w:lang w:val="en-US"/>
                    </w:rPr>
                    <w:t>Alan Yu et al</w:t>
                  </w:r>
                  <w:r w:rsidRPr="00927703">
                    <w:rPr>
                      <w:rFonts w:ascii="Arial" w:hAnsi="Arial" w:cs="Arial"/>
                      <w:sz w:val="20"/>
                      <w:szCs w:val="20"/>
                      <w:shd w:val="clear" w:color="auto" w:fill="FFFFFF"/>
                      <w:lang w:val="kk-KZ"/>
                    </w:rPr>
                    <w:t>.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A616001" w14:textId="41E5964B" w:rsidR="00AF7C6B" w:rsidRPr="00927703" w:rsidRDefault="00AF7C6B" w:rsidP="00927703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 xml:space="preserve">Brenner and Rector's The Kidney, 2-Volume Set, 11th Edition, </w:t>
                  </w:r>
                  <w:r w:rsidRPr="00927703">
                    <w:rPr>
                      <w:rFonts w:ascii="Arial" w:hAnsi="Arial" w:cs="Arial"/>
                      <w:sz w:val="20"/>
                      <w:szCs w:val="20"/>
                      <w:shd w:val="clear" w:color="auto" w:fill="FFFFFF"/>
                      <w:lang w:val="en-US"/>
                    </w:rPr>
                    <w:t>Alan Yu et al</w:t>
                  </w:r>
                  <w:r w:rsidRPr="00927703">
                    <w:rPr>
                      <w:rFonts w:ascii="Arial" w:hAnsi="Arial" w:cs="Arial"/>
                      <w:sz w:val="20"/>
                      <w:szCs w:val="20"/>
                      <w:shd w:val="clear" w:color="auto" w:fill="FFFFFF"/>
                      <w:lang w:val="kk-KZ"/>
                    </w:rPr>
                    <w:t xml:space="preserve">. </w:t>
                  </w:r>
                  <w:r w:rsidRPr="00927703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3529p.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AD0E96" w14:textId="2C07BBF3" w:rsidR="00AF7C6B" w:rsidRPr="00927703" w:rsidRDefault="00AF7C6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2020</w:t>
                  </w:r>
                </w:p>
              </w:tc>
            </w:tr>
            <w:tr w:rsidR="00927703" w:rsidRPr="00927703" w14:paraId="16232E9A" w14:textId="77777777" w:rsidTr="000072F4">
              <w:trPr>
                <w:trHeight w:val="611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D5E44FC" w14:textId="5D7A6192" w:rsidR="00AF7C6B" w:rsidRPr="00927703" w:rsidRDefault="00AF7C6B" w:rsidP="00927703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  <w:t>Томилина Н.А.и др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48968B1" w14:textId="3AFE18D9" w:rsidR="00AF7C6B" w:rsidRPr="00927703" w:rsidRDefault="00AF7C6B" w:rsidP="00927703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  <w:t>Хроническая болезнь почек. Избранные главы нефрологии/ГЭОТАР-Медиа, 512 стр.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6820C6B" w14:textId="78782118" w:rsidR="00AF7C6B" w:rsidRPr="00927703" w:rsidRDefault="00AF7C6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2017</w:t>
                  </w:r>
                </w:p>
              </w:tc>
            </w:tr>
            <w:tr w:rsidR="00927703" w:rsidRPr="00927703" w14:paraId="446DA6B2" w14:textId="77777777" w:rsidTr="000072F4">
              <w:trPr>
                <w:trHeight w:val="611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F1E5941" w14:textId="05F9E16C" w:rsidR="00AF7C6B" w:rsidRPr="00927703" w:rsidRDefault="00AF7C6B" w:rsidP="00927703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  <w:t>Под редакцией Шилова Е.М., Смирнов А.В., Козловская Н.Л.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A531224" w14:textId="2E698D02" w:rsidR="00AF7C6B" w:rsidRPr="00927703" w:rsidRDefault="00AF7C6B" w:rsidP="00927703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  <w:t>Нефрология, 856 с.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FEBCEE9" w14:textId="1D6F30D8" w:rsidR="00AF7C6B" w:rsidRPr="00927703" w:rsidRDefault="00AF7C6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2020</w:t>
                  </w:r>
                </w:p>
              </w:tc>
            </w:tr>
            <w:tr w:rsidR="00927703" w:rsidRPr="00927703" w14:paraId="5B667BD3" w14:textId="77777777" w:rsidTr="000072F4">
              <w:trPr>
                <w:trHeight w:val="611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074EA3F" w14:textId="4F590B9E" w:rsidR="00CA43D5" w:rsidRPr="00927703" w:rsidRDefault="00CA43D5" w:rsidP="00927703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  <w:t xml:space="preserve">Шилов Е.М. 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04B407A" w14:textId="46930B6C" w:rsidR="00CA43D5" w:rsidRPr="00927703" w:rsidRDefault="00CA43D5" w:rsidP="00927703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  <w:t>Нефрология: клинические рекомендации, 816 с.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1F55264" w14:textId="28A1C4EA" w:rsidR="00CA43D5" w:rsidRPr="00927703" w:rsidRDefault="00CA43D5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2023</w:t>
                  </w:r>
                </w:p>
              </w:tc>
            </w:tr>
            <w:tr w:rsidR="00927703" w:rsidRPr="00927703" w14:paraId="4AB281EA" w14:textId="77777777" w:rsidTr="000072F4">
              <w:trPr>
                <w:trHeight w:val="611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4592A8" w14:textId="148E3028" w:rsidR="00AF7C6B" w:rsidRPr="00927703" w:rsidRDefault="00AF7C6B" w:rsidP="00927703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  <w:t>Ред.Шилова Е.М., Смирнова А.В., Козловская Н.Л.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AA37575" w14:textId="28371A36" w:rsidR="00AF7C6B" w:rsidRPr="00927703" w:rsidRDefault="00AF7C6B" w:rsidP="00927703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  <w:t>Нефрология. Клинические рекомендации/под. ГЭОТАР-Медиа, 816с.</w:t>
                  </w:r>
                </w:p>
                <w:p w14:paraId="37183523" w14:textId="77777777" w:rsidR="00AF7C6B" w:rsidRPr="00927703" w:rsidRDefault="00AF7C6B" w:rsidP="00927703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6BB4E2A" w14:textId="75E44631" w:rsidR="00AF7C6B" w:rsidRPr="00927703" w:rsidRDefault="00AF7C6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2016</w:t>
                  </w:r>
                </w:p>
              </w:tc>
            </w:tr>
            <w:tr w:rsidR="00927703" w:rsidRPr="00927703" w14:paraId="39567AB5" w14:textId="77777777" w:rsidTr="000072F4">
              <w:trPr>
                <w:trHeight w:val="611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1AA820C" w14:textId="2C12BB3C" w:rsidR="00AF7C6B" w:rsidRPr="00927703" w:rsidRDefault="00AF7C6B" w:rsidP="00927703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  <w:t>Шейман Д.А.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54BEEBC" w14:textId="62029EE4" w:rsidR="00AF7C6B" w:rsidRPr="00927703" w:rsidRDefault="00AF7C6B" w:rsidP="00927703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  <w:t xml:space="preserve">Патофизиология почки. Перевод с английского. Бином, 192 с. 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D127D1D" w14:textId="09497B34" w:rsidR="00AF7C6B" w:rsidRPr="00927703" w:rsidRDefault="00AF7C6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2017</w:t>
                  </w:r>
                </w:p>
              </w:tc>
            </w:tr>
            <w:tr w:rsidR="00927703" w:rsidRPr="00927703" w14:paraId="59D116D0" w14:textId="77777777" w:rsidTr="000072F4">
              <w:trPr>
                <w:trHeight w:val="611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1176E0C" w14:textId="63A83266" w:rsidR="00AF7C6B" w:rsidRPr="00927703" w:rsidRDefault="00AF7C6B" w:rsidP="00927703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E. Lerma, M. et al</w:t>
                  </w:r>
                  <w:r w:rsidRPr="00927703"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  <w:t>.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AE589C4" w14:textId="216449AD" w:rsidR="00AF7C6B" w:rsidRPr="00927703" w:rsidRDefault="00AF7C6B" w:rsidP="00927703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Nephrology secrets, 4th edition. 617</w:t>
                  </w:r>
                  <w:r w:rsidRPr="00927703">
                    <w:rPr>
                      <w:rFonts w:ascii="Arial" w:hAnsi="Arial" w:cs="Arial"/>
                      <w:sz w:val="20"/>
                      <w:szCs w:val="20"/>
                    </w:rPr>
                    <w:t>р</w:t>
                  </w:r>
                  <w:r w:rsidRPr="00927703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2E30204" w14:textId="4B547D4A" w:rsidR="00AF7C6B" w:rsidRPr="00927703" w:rsidRDefault="00AF7C6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2019</w:t>
                  </w:r>
                </w:p>
              </w:tc>
            </w:tr>
            <w:tr w:rsidR="00927703" w:rsidRPr="00927703" w14:paraId="7EEC0065" w14:textId="77777777" w:rsidTr="000072F4">
              <w:trPr>
                <w:trHeight w:val="611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2350708" w14:textId="5A180635" w:rsidR="00AF7C6B" w:rsidRPr="00927703" w:rsidRDefault="00AF7C6B" w:rsidP="00927703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Edgar V. Lerma et al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75BAF59" w14:textId="7601A30A" w:rsidR="00AF7C6B" w:rsidRPr="00927703" w:rsidRDefault="00AF7C6B" w:rsidP="00927703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  <w:t>CURRENT Diagnosis / Treatment: Nephrology and Hypertension, 2</w:t>
                  </w:r>
                  <w:r w:rsidRPr="00927703">
                    <w:rPr>
                      <w:rFonts w:ascii="Arial" w:hAnsi="Arial" w:cs="Arial"/>
                      <w:sz w:val="20"/>
                      <w:szCs w:val="20"/>
                      <w:vertAlign w:val="superscript"/>
                      <w:lang w:val="en-US"/>
                    </w:rPr>
                    <w:t>nd</w:t>
                  </w:r>
                  <w:r w:rsidRPr="00927703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 xml:space="preserve"> Edition.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362C353" w14:textId="785D7DC5" w:rsidR="00AF7C6B" w:rsidRPr="00927703" w:rsidRDefault="00AF7C6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2018</w:t>
                  </w:r>
                </w:p>
              </w:tc>
            </w:tr>
            <w:tr w:rsidR="00927703" w:rsidRPr="00927703" w14:paraId="5BA79F5A" w14:textId="77777777" w:rsidTr="007A5333">
              <w:trPr>
                <w:trHeight w:val="182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EBE62FE" w14:textId="4A200CE3" w:rsidR="00AF7C6B" w:rsidRPr="00927703" w:rsidRDefault="00AF7C6B" w:rsidP="00927703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shd w:val="clear" w:color="auto" w:fill="FFFFFF"/>
                      <w:lang w:val="en-US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Brenner GM, Stevens CW.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3E37BF" w14:textId="3431FB3C" w:rsidR="00AF7C6B" w:rsidRPr="00927703" w:rsidRDefault="00AF7C6B" w:rsidP="00927703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Pharmacology. 568p.</w:t>
                  </w:r>
                </w:p>
                <w:p w14:paraId="38E85249" w14:textId="1FA38046" w:rsidR="00AF7C6B" w:rsidRPr="00927703" w:rsidRDefault="00AF7C6B" w:rsidP="00927703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3A99435" w14:textId="4EB043DC" w:rsidR="00AF7C6B" w:rsidRPr="00927703" w:rsidRDefault="00AF7C6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2018</w:t>
                  </w:r>
                </w:p>
              </w:tc>
            </w:tr>
            <w:tr w:rsidR="00927703" w:rsidRPr="00927703" w14:paraId="09BD580A" w14:textId="77777777" w:rsidTr="007A5333">
              <w:trPr>
                <w:trHeight w:val="346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83578D" w14:textId="6CF84BEA" w:rsidR="00AF7C6B" w:rsidRPr="00927703" w:rsidRDefault="00AF7C6B" w:rsidP="00927703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927703">
                    <w:rPr>
                      <w:rStyle w:val="af2"/>
                      <w:rFonts w:ascii="Arial" w:hAnsi="Arial" w:cs="Arial"/>
                      <w:b w:val="0"/>
                      <w:sz w:val="20"/>
                      <w:szCs w:val="20"/>
                    </w:rPr>
                    <w:t>С</w:t>
                  </w:r>
                  <w:r w:rsidRPr="00927703">
                    <w:rPr>
                      <w:rStyle w:val="inline"/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.</w:t>
                  </w:r>
                  <w:r w:rsidRPr="00927703">
                    <w:rPr>
                      <w:rStyle w:val="inline"/>
                      <w:rFonts w:ascii="Arial" w:hAnsi="Arial" w:cs="Arial"/>
                      <w:sz w:val="20"/>
                      <w:szCs w:val="20"/>
                      <w:lang w:val="en-US"/>
                    </w:rPr>
                    <w:t>Ronco.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B699470" w14:textId="12763D33" w:rsidR="00AF7C6B" w:rsidRPr="00927703" w:rsidRDefault="00AF7C6B" w:rsidP="00927703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Critical Care Nephrology, 3rd Edition</w:t>
                  </w:r>
                  <w:r w:rsidRPr="00927703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.</w:t>
                  </w:r>
                  <w:r w:rsidRPr="00927703">
                    <w:rPr>
                      <w:rStyle w:val="af2"/>
                      <w:rFonts w:ascii="Arial" w:hAnsi="Arial" w:cs="Arial"/>
                      <w:b w:val="0"/>
                      <w:sz w:val="20"/>
                      <w:szCs w:val="20"/>
                      <w:lang w:val="en-US"/>
                    </w:rPr>
                    <w:t> </w:t>
                  </w:r>
                  <w:r w:rsidRPr="00927703">
                    <w:rPr>
                      <w:rStyle w:val="inline"/>
                      <w:rFonts w:ascii="Arial" w:hAnsi="Arial" w:cs="Arial"/>
                      <w:sz w:val="20"/>
                      <w:szCs w:val="20"/>
                      <w:lang w:val="en-US"/>
                    </w:rPr>
                    <w:t xml:space="preserve"> 1456</w:t>
                  </w:r>
                  <w:r w:rsidRPr="00927703">
                    <w:rPr>
                      <w:rStyle w:val="inline"/>
                      <w:rFonts w:ascii="Arial" w:hAnsi="Arial" w:cs="Arial"/>
                      <w:sz w:val="20"/>
                      <w:szCs w:val="20"/>
                    </w:rPr>
                    <w:t>р</w:t>
                  </w:r>
                </w:p>
                <w:p w14:paraId="56C2BD66" w14:textId="77777777" w:rsidR="00AF7C6B" w:rsidRPr="00927703" w:rsidRDefault="00AF7C6B" w:rsidP="00927703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7E8D198" w14:textId="03E2E763" w:rsidR="00AF7C6B" w:rsidRPr="00927703" w:rsidRDefault="00AF7C6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2019</w:t>
                  </w:r>
                </w:p>
              </w:tc>
            </w:tr>
            <w:tr w:rsidR="00927703" w:rsidRPr="00927703" w14:paraId="3BA8A975" w14:textId="77777777" w:rsidTr="007A5333">
              <w:trPr>
                <w:trHeight w:val="796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3BC5C3" w14:textId="64DEF281" w:rsidR="00AF7C6B" w:rsidRPr="00927703" w:rsidRDefault="00AF7C6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  <w:shd w:val="clear" w:color="auto" w:fill="FFFFFF"/>
                      <w:lang w:val="en-US"/>
                    </w:rPr>
                    <w:t>J. L. Jameson; J.Loscalzo.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041AD8" w14:textId="03720BF2" w:rsidR="00AF7C6B" w:rsidRPr="00927703" w:rsidRDefault="00AF7C6B" w:rsidP="00927703">
                  <w:pPr>
                    <w:tabs>
                      <w:tab w:val="left" w:pos="567"/>
                    </w:tabs>
                    <w:spacing w:after="0" w:line="240" w:lineRule="auto"/>
                    <w:ind w:left="253"/>
                    <w:jc w:val="both"/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  <w:p w14:paraId="29869268" w14:textId="1318175C" w:rsidR="00AF7C6B" w:rsidRPr="00927703" w:rsidRDefault="00AF7C6B" w:rsidP="00927703">
                  <w:pPr>
                    <w:tabs>
                      <w:tab w:val="left" w:pos="567"/>
                    </w:tabs>
                    <w:spacing w:after="0" w:line="240" w:lineRule="auto"/>
                    <w:ind w:left="253"/>
                    <w:jc w:val="both"/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  <w:r w:rsidRPr="00927703">
                    <w:rPr>
                      <w:rFonts w:ascii="Arial" w:eastAsia="Calibri" w:hAnsi="Arial" w:cs="Arial"/>
                      <w:sz w:val="20"/>
                      <w:szCs w:val="20"/>
                      <w:lang w:val="en-US"/>
                    </w:rPr>
                    <w:t>Harrison’s Nephrology and Acid- Base Disorders, 3</w:t>
                  </w:r>
                  <w:r w:rsidRPr="00927703">
                    <w:rPr>
                      <w:rFonts w:ascii="Arial" w:eastAsia="Calibri" w:hAnsi="Arial" w:cs="Arial"/>
                      <w:sz w:val="20"/>
                      <w:szCs w:val="20"/>
                      <w:vertAlign w:val="superscript"/>
                      <w:lang w:val="en-US"/>
                    </w:rPr>
                    <w:t>rd</w:t>
                  </w:r>
                  <w:r w:rsidRPr="00927703">
                    <w:rPr>
                      <w:rFonts w:ascii="Arial" w:eastAsia="Calibri" w:hAnsi="Arial" w:cs="Arial"/>
                      <w:sz w:val="20"/>
                      <w:szCs w:val="20"/>
                      <w:lang w:val="en-US"/>
                    </w:rPr>
                    <w:t xml:space="preserve"> Edition, </w:t>
                  </w:r>
                  <w:r w:rsidRPr="00927703">
                    <w:rPr>
                      <w:rFonts w:ascii="Arial" w:hAnsi="Arial" w:cs="Arial"/>
                      <w:sz w:val="20"/>
                      <w:szCs w:val="20"/>
                      <w:shd w:val="clear" w:color="auto" w:fill="FFFFFF"/>
                      <w:lang w:val="en-US"/>
                    </w:rPr>
                    <w:t>336</w:t>
                  </w:r>
                  <w:r w:rsidRPr="00927703">
                    <w:rPr>
                      <w:rFonts w:ascii="Arial" w:hAnsi="Arial" w:cs="Arial"/>
                      <w:sz w:val="20"/>
                      <w:szCs w:val="20"/>
                      <w:shd w:val="clear" w:color="auto" w:fill="FFFFFF"/>
                    </w:rPr>
                    <w:t>р</w:t>
                  </w:r>
                  <w:r w:rsidRPr="00927703">
                    <w:rPr>
                      <w:rFonts w:ascii="Arial" w:hAnsi="Arial" w:cs="Arial"/>
                      <w:sz w:val="20"/>
                      <w:szCs w:val="20"/>
                      <w:shd w:val="clear" w:color="auto" w:fill="FFFFFF"/>
                      <w:lang w:val="en-US"/>
                    </w:rPr>
                    <w:t xml:space="preserve">. </w:t>
                  </w:r>
                </w:p>
                <w:p w14:paraId="5A1EB3DD" w14:textId="7D1507F6" w:rsidR="00AF7C6B" w:rsidRPr="00927703" w:rsidRDefault="00AF7C6B" w:rsidP="00927703">
                  <w:pPr>
                    <w:tabs>
                      <w:tab w:val="left" w:pos="567"/>
                    </w:tabs>
                    <w:spacing w:after="0" w:line="240" w:lineRule="auto"/>
                    <w:ind w:left="253"/>
                    <w:jc w:val="both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E6FFF2" w14:textId="603D8B4F" w:rsidR="00AF7C6B" w:rsidRPr="00927703" w:rsidRDefault="00AF7C6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2017</w:t>
                  </w:r>
                </w:p>
              </w:tc>
            </w:tr>
            <w:tr w:rsidR="00927703" w:rsidRPr="00927703" w14:paraId="0D35B0AF" w14:textId="77777777" w:rsidTr="007A5333">
              <w:trPr>
                <w:trHeight w:val="741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079B8E2" w14:textId="01F2DEBD" w:rsidR="00AF7C6B" w:rsidRPr="00927703" w:rsidRDefault="00AF7C6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Alexandr J. Howie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7F1BF16" w14:textId="700D62FD" w:rsidR="00AF7C6B" w:rsidRPr="00927703" w:rsidRDefault="00AF7C6B" w:rsidP="00927703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Handbook of renal biopsy pathology, Third edition, 297</w:t>
                  </w:r>
                  <w:r w:rsidRPr="00927703">
                    <w:rPr>
                      <w:rFonts w:ascii="Arial" w:hAnsi="Arial" w:cs="Arial"/>
                      <w:sz w:val="20"/>
                      <w:szCs w:val="20"/>
                    </w:rPr>
                    <w:t>р</w:t>
                  </w:r>
                  <w:r w:rsidRPr="00927703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.</w:t>
                  </w:r>
                </w:p>
                <w:p w14:paraId="68B68599" w14:textId="56AE1ED1" w:rsidR="00AF7C6B" w:rsidRPr="00927703" w:rsidRDefault="00AF7C6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D303412" w14:textId="507A51F2" w:rsidR="00AF7C6B" w:rsidRPr="00927703" w:rsidRDefault="00AF7C6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2020</w:t>
                  </w:r>
                </w:p>
              </w:tc>
            </w:tr>
            <w:tr w:rsidR="00927703" w:rsidRPr="00927703" w14:paraId="2CB99D4C" w14:textId="77777777" w:rsidTr="00E3578A">
              <w:trPr>
                <w:trHeight w:val="520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FC7E1C5" w14:textId="2BFB8AF9" w:rsidR="00AF7C6B" w:rsidRPr="00927703" w:rsidRDefault="00AF7C6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Перевод Бобковой И.Н., Буланова Н.М., Захарова Е.В и др. 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22D2540" w14:textId="5BCCF828" w:rsidR="00AF7C6B" w:rsidRPr="00927703" w:rsidRDefault="00AF7C6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Клинические практические рекомендации </w:t>
                  </w: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KDIGO</w:t>
                  </w: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 2021 по лечению гломерулярных болезней, 298 с.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8FAC431" w14:textId="65B3085C" w:rsidR="00AF7C6B" w:rsidRPr="00927703" w:rsidRDefault="00AF7C6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2021</w:t>
                  </w:r>
                </w:p>
              </w:tc>
            </w:tr>
            <w:tr w:rsidR="00927703" w:rsidRPr="00927703" w14:paraId="60AF3086" w14:textId="77777777" w:rsidTr="00E3578A">
              <w:trPr>
                <w:trHeight w:val="520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7D437FC" w14:textId="4AC7C36E" w:rsidR="00AF7C6B" w:rsidRPr="00927703" w:rsidRDefault="00AF7C6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Российское общество урологов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374B469" w14:textId="7F7BE8BD" w:rsidR="00AF7C6B" w:rsidRPr="00927703" w:rsidRDefault="00AF7C6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Мочекаменная болезнь, 96 с.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F39EF45" w14:textId="591E6BA0" w:rsidR="00AF7C6B" w:rsidRPr="00927703" w:rsidRDefault="00AF7C6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2020</w:t>
                  </w:r>
                </w:p>
              </w:tc>
            </w:tr>
            <w:tr w:rsidR="00927703" w:rsidRPr="00927703" w14:paraId="2574A086" w14:textId="77777777" w:rsidTr="00F240E9">
              <w:trPr>
                <w:trHeight w:val="581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BE57BAB" w14:textId="7DAC20CE" w:rsidR="00AF7C6B" w:rsidRPr="00927703" w:rsidRDefault="00AF7C6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Ассоциация нефрологов РФ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C613AE" w14:textId="1AB2BF87" w:rsidR="00AF7C6B" w:rsidRPr="00927703" w:rsidRDefault="00AF7C6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Клинические рекомендации: Острое повреждение почек (ОПП), 142 с.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2EDDBC4" w14:textId="0ECC98B4" w:rsidR="00AF7C6B" w:rsidRPr="00927703" w:rsidRDefault="00AF7C6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2020</w:t>
                  </w:r>
                </w:p>
              </w:tc>
            </w:tr>
            <w:tr w:rsidR="00927703" w:rsidRPr="00927703" w14:paraId="05FB5FE7" w14:textId="77777777" w:rsidTr="00E3578A">
              <w:trPr>
                <w:trHeight w:val="780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BA4C3E7" w14:textId="4F180F49" w:rsidR="00AF7C6B" w:rsidRPr="00927703" w:rsidRDefault="00AF7C6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Ассоциация нефрологов РФ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FC76D8" w14:textId="690F45C0" w:rsidR="00AF7C6B" w:rsidRPr="00927703" w:rsidRDefault="00AF7C6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Клинические рекомендации: Хроническая болезнь почек (ХБП), 233 с.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268151C" w14:textId="09F3B59D" w:rsidR="00AF7C6B" w:rsidRPr="00927703" w:rsidRDefault="00AF7C6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2021</w:t>
                  </w:r>
                </w:p>
              </w:tc>
            </w:tr>
            <w:tr w:rsidR="00927703" w:rsidRPr="00927703" w14:paraId="221859A5" w14:textId="77777777" w:rsidTr="00E3578A">
              <w:trPr>
                <w:trHeight w:val="1040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79AD84B" w14:textId="7D52E086" w:rsidR="00AF7C6B" w:rsidRPr="00927703" w:rsidRDefault="00AF7C6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Ассоциация нефрологов РФ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6871A4" w14:textId="33BC7CE4" w:rsidR="00AF7C6B" w:rsidRPr="00927703" w:rsidRDefault="00AF7C6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Клинические рекомендации: Фокально-сегментарный гломерулосклероз, 54 с.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3DC637E" w14:textId="1CC908EA" w:rsidR="00AF7C6B" w:rsidRPr="00927703" w:rsidRDefault="00AF7C6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2021</w:t>
                  </w:r>
                </w:p>
              </w:tc>
            </w:tr>
            <w:tr w:rsidR="00927703" w:rsidRPr="00927703" w14:paraId="2D404D13" w14:textId="77777777" w:rsidTr="00E3578A">
              <w:trPr>
                <w:trHeight w:val="780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EA50850" w14:textId="6D183034" w:rsidR="00AF7C6B" w:rsidRPr="00927703" w:rsidRDefault="00AF7C6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Ассоциация нефрологов РФ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C3CE0FE" w14:textId="47488D88" w:rsidR="00AF7C6B" w:rsidRPr="00927703" w:rsidRDefault="00AF7C6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Клинические рекомендации: </w:t>
                  </w:r>
                  <w:r w:rsidRPr="00927703">
                    <w:rPr>
                      <w:rFonts w:ascii="Arial" w:hAnsi="Arial" w:cs="Arial"/>
                      <w:sz w:val="20"/>
                      <w:szCs w:val="20"/>
                    </w:rPr>
                    <w:t>Поражение почек при АНЦА ассоциированных васкулитах (АНЦАассоциированный гломерулонефрит)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6905ABF" w14:textId="259992DF" w:rsidR="00AF7C6B" w:rsidRPr="00927703" w:rsidRDefault="00AF7C6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2021</w:t>
                  </w:r>
                </w:p>
              </w:tc>
            </w:tr>
            <w:tr w:rsidR="00927703" w:rsidRPr="00927703" w14:paraId="398DD41F" w14:textId="77777777" w:rsidTr="0059160B">
              <w:trPr>
                <w:trHeight w:val="557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6D98F7F" w14:textId="244158C7" w:rsidR="00AF7C6B" w:rsidRPr="00927703" w:rsidRDefault="00AF7C6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Котенко О.Н.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362BA74" w14:textId="34BD8F4E" w:rsidR="00AF7C6B" w:rsidRPr="00927703" w:rsidRDefault="00AF7C6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Нефрология. Клинические протоколы лечения, 70 с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97BA45" w14:textId="1EEE3B90" w:rsidR="00AF7C6B" w:rsidRPr="00927703" w:rsidRDefault="00AF7C6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2021</w:t>
                  </w:r>
                </w:p>
              </w:tc>
            </w:tr>
            <w:tr w:rsidR="00927703" w:rsidRPr="00927703" w14:paraId="34B21AF9" w14:textId="77777777" w:rsidTr="0059160B">
              <w:trPr>
                <w:trHeight w:val="563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00D1A7E" w14:textId="49F8F942" w:rsidR="00AF7C6B" w:rsidRPr="00927703" w:rsidRDefault="00AF7C6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lastRenderedPageBreak/>
                    <w:t>Российское общество урологов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1BDF33F" w14:textId="733B2E3D" w:rsidR="00AF7C6B" w:rsidRPr="00927703" w:rsidRDefault="0059160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Клинические</w:t>
                  </w:r>
                  <w:r w:rsidR="00AF7C6B"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 рекомендации. Недержание мочи, 63 с.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F297674" w14:textId="7233DF2F" w:rsidR="00AF7C6B" w:rsidRPr="00927703" w:rsidRDefault="00AF7C6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2020</w:t>
                  </w:r>
                </w:p>
              </w:tc>
            </w:tr>
            <w:tr w:rsidR="00927703" w:rsidRPr="00927703" w14:paraId="22FA9FD9" w14:textId="77777777" w:rsidTr="0059160B">
              <w:trPr>
                <w:trHeight w:val="563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D662E7" w14:textId="53832665" w:rsidR="00D871D5" w:rsidRPr="00927703" w:rsidRDefault="0039378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Под редакцией Д.Ю. Пушкаря 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A9D0DEF" w14:textId="5AB17C2A" w:rsidR="00D871D5" w:rsidRPr="00927703" w:rsidRDefault="0039378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Урология, 2-е издание, переработанное и дополненное, 522 с.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62C77BE" w14:textId="30025B28" w:rsidR="00D871D5" w:rsidRPr="00927703" w:rsidRDefault="0039378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2020</w:t>
                  </w:r>
                </w:p>
              </w:tc>
            </w:tr>
            <w:tr w:rsidR="00927703" w:rsidRPr="00927703" w14:paraId="05E59662" w14:textId="77777777" w:rsidTr="0059160B">
              <w:trPr>
                <w:trHeight w:val="558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F61A310" w14:textId="064DC4B5" w:rsidR="00AF7C6B" w:rsidRPr="00927703" w:rsidRDefault="00C1103C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 xml:space="preserve">Wada T., Furuichi </w:t>
                  </w: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</w:t>
                  </w: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., Kashihara N.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B96C29" w14:textId="4F56833C" w:rsidR="00AF7C6B" w:rsidRPr="00927703" w:rsidRDefault="00C1103C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Diabetic Kidney Disease, 189 р.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774873" w14:textId="77A673E6" w:rsidR="00AF7C6B" w:rsidRPr="00927703" w:rsidRDefault="00AF7C6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</w:t>
                  </w:r>
                  <w:r w:rsidR="00C1103C"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21</w:t>
                  </w:r>
                </w:p>
              </w:tc>
            </w:tr>
            <w:tr w:rsidR="00927703" w:rsidRPr="00927703" w14:paraId="7F68CD78" w14:textId="77777777" w:rsidTr="007917BB">
              <w:trPr>
                <w:trHeight w:val="520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3C6DAB5" w14:textId="0F8CD513" w:rsidR="00AF7C6B" w:rsidRPr="00927703" w:rsidRDefault="0059160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</w:rPr>
                    <w:t>Мухин Н.А., Моисеев В.С.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EC138EF" w14:textId="59DEF35F" w:rsidR="00AF7C6B" w:rsidRPr="00927703" w:rsidRDefault="0059160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hAnsi="Arial" w:cs="Arial"/>
                      <w:sz w:val="20"/>
                      <w:szCs w:val="20"/>
                    </w:rPr>
                    <w:t>Пропедевтика внутренних болезней: учебник. — 2-е изд., доп. и перераб. М.: ГЭОТАР, стр 104-178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5B1E0DF" w14:textId="22CD43BB" w:rsidR="00AF7C6B" w:rsidRPr="00927703" w:rsidRDefault="0059160B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2020</w:t>
                  </w:r>
                </w:p>
              </w:tc>
            </w:tr>
            <w:tr w:rsidR="00927703" w:rsidRPr="00927703" w14:paraId="157FB2FB" w14:textId="77777777" w:rsidTr="007917BB">
              <w:trPr>
                <w:trHeight w:val="780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29F7611" w14:textId="35520D0C" w:rsidR="00AF7C6B" w:rsidRPr="00927703" w:rsidRDefault="00361744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Эрман М.В. 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A816595" w14:textId="7B7CDE6D" w:rsidR="00AF7C6B" w:rsidRPr="00927703" w:rsidRDefault="00361744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Симптом-синдром-диагноз. Болезни почек и мочевыделительной системы у детей, 2020. 118 с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122E544" w14:textId="600C9D10" w:rsidR="00AF7C6B" w:rsidRPr="00927703" w:rsidRDefault="00361744" w:rsidP="0092770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2770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2020</w:t>
                  </w:r>
                </w:p>
              </w:tc>
            </w:tr>
          </w:tbl>
          <w:p w14:paraId="10528C6A" w14:textId="77777777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AEA549B" w14:textId="77777777" w:rsidR="00A81A4D" w:rsidRPr="00927703" w:rsidRDefault="003E0C38" w:rsidP="00927703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Ссылка на литературу</w:t>
            </w:r>
          </w:p>
          <w:p w14:paraId="62200589" w14:textId="4B59E277" w:rsidR="003E0C38" w:rsidRPr="00927703" w:rsidRDefault="003E0C38" w:rsidP="00927703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="00A879C1" w:rsidRPr="00927703"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="007917BB" w:rsidRPr="00927703">
              <w:rPr>
                <w:rFonts w:ascii="Arial" w:hAnsi="Arial" w:cs="Arial"/>
                <w:sz w:val="20"/>
                <w:szCs w:val="20"/>
                <w:lang w:val="kk-KZ"/>
              </w:rPr>
              <w:t>https://classroom.google.com/u/1/c/NTczMDUxNDE1MjEy</w:t>
            </w:r>
          </w:p>
          <w:p w14:paraId="3BEFE035" w14:textId="116A927E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</w:tr>
      <w:tr w:rsidR="00927703" w:rsidRPr="00FF4EF7" w14:paraId="2032E7A0" w14:textId="77777777" w:rsidTr="008B7EAB">
        <w:trPr>
          <w:gridAfter w:val="2"/>
          <w:wAfter w:w="21" w:type="dxa"/>
          <w:trHeight w:val="72"/>
        </w:trPr>
        <w:tc>
          <w:tcPr>
            <w:tcW w:w="1716" w:type="dxa"/>
            <w:gridSpan w:val="5"/>
            <w:vMerge/>
          </w:tcPr>
          <w:p w14:paraId="1A41B4D9" w14:textId="77777777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8222" w:type="dxa"/>
            <w:gridSpan w:val="13"/>
          </w:tcPr>
          <w:p w14:paraId="4FBEF61C" w14:textId="77777777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Базовая </w:t>
            </w:r>
          </w:p>
          <w:p w14:paraId="567B53CA" w14:textId="77777777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(фундаментальные труды, изданные ранее требуемых сроков актуальности)</w:t>
            </w:r>
          </w:p>
          <w:p w14:paraId="4240B5B0" w14:textId="46B68553" w:rsidR="003E0C38" w:rsidRPr="00927703" w:rsidRDefault="003E0C3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2259190" w14:textId="332A532E" w:rsidR="00223C0E" w:rsidRPr="00927703" w:rsidRDefault="009F0EB7" w:rsidP="009277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Имеется в библеотеке</w:t>
            </w:r>
          </w:p>
          <w:p w14:paraId="4786F322" w14:textId="6C60C8AA" w:rsidR="003E0C38" w:rsidRPr="00927703" w:rsidRDefault="003E0C38" w:rsidP="00927703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8" w:hanging="248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Ішкі аурулар пропедевтикасы Әдістемелік оқу құралы  2013</w:t>
            </w:r>
            <w:r w:rsidR="00392286" w:rsidRPr="00927703">
              <w:rPr>
                <w:rFonts w:ascii="Arial" w:hAnsi="Arial" w:cs="Arial"/>
                <w:sz w:val="20"/>
                <w:szCs w:val="20"/>
              </w:rPr>
              <w:t xml:space="preserve"> – 30 экземпляров</w:t>
            </w:r>
          </w:p>
          <w:p w14:paraId="1F2A4329" w14:textId="2A35420E" w:rsidR="003E0C38" w:rsidRPr="00927703" w:rsidRDefault="003E0C38" w:rsidP="00927703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8" w:hanging="248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sz w:val="20"/>
                <w:szCs w:val="20"/>
              </w:rPr>
              <w:t>Пропедевтика внутренних болезней: учебник / Мухин Н.А., Моисеев В.С., М:,Геотар Медиа 20</w:t>
            </w:r>
            <w:r w:rsidR="00223C0E" w:rsidRPr="00927703">
              <w:rPr>
                <w:rFonts w:ascii="Arial" w:eastAsia="Calibri" w:hAnsi="Arial" w:cs="Arial"/>
                <w:sz w:val="20"/>
                <w:szCs w:val="20"/>
              </w:rPr>
              <w:t>20г. – 10 экземмпляров</w:t>
            </w:r>
          </w:p>
          <w:p w14:paraId="335F2D46" w14:textId="33A6D808" w:rsidR="003E0C38" w:rsidRPr="00927703" w:rsidRDefault="003E0C38" w:rsidP="00927703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8" w:hanging="248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sz w:val="20"/>
                <w:szCs w:val="20"/>
              </w:rPr>
              <w:t>Ішкі аурулар пропедевтикасы: оқулық  — М.: ГЭОТАР-Медиа,2015. — 672 б.: ил. Н.А. Мухин, В.С. Моисеев; қазақтіліндегі редакциясын басқарған Б.Б. Абдахина; жауапты редакторы В.А. Ткачев</w:t>
            </w:r>
            <w:r w:rsidR="009F0EB7" w:rsidRPr="00927703">
              <w:rPr>
                <w:rFonts w:ascii="Arial" w:eastAsia="Calibri" w:hAnsi="Arial" w:cs="Arial"/>
                <w:sz w:val="20"/>
                <w:szCs w:val="20"/>
              </w:rPr>
              <w:t xml:space="preserve"> – 20 экземпляров</w:t>
            </w:r>
          </w:p>
          <w:p w14:paraId="378A4BD8" w14:textId="4F8C5C1C" w:rsidR="008B7EAB" w:rsidRPr="00927703" w:rsidRDefault="008B7EAB" w:rsidP="00927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Имеется на кафедре</w:t>
            </w:r>
          </w:p>
          <w:p w14:paraId="14B74C87" w14:textId="77777777" w:rsidR="003E0C38" w:rsidRPr="00927703" w:rsidRDefault="003E0C38" w:rsidP="00927703">
            <w:pPr>
              <w:pStyle w:val="a4"/>
              <w:numPr>
                <w:ilvl w:val="0"/>
                <w:numId w:val="20"/>
              </w:numPr>
              <w:ind w:left="248" w:hanging="248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eastAsia="Calibri" w:hAnsi="Arial" w:cs="Arial"/>
                <w:sz w:val="20"/>
                <w:szCs w:val="20"/>
                <w:lang w:val="en-US"/>
              </w:rPr>
              <w:t>BATES' Guide to Physical Examination and History Taking, 12th edition</w:t>
            </w:r>
          </w:p>
          <w:p w14:paraId="56FF9AC7" w14:textId="77777777" w:rsidR="003E0C38" w:rsidRPr="00927703" w:rsidRDefault="003E0C38" w:rsidP="00927703">
            <w:pPr>
              <w:pStyle w:val="a4"/>
              <w:numPr>
                <w:ilvl w:val="0"/>
                <w:numId w:val="20"/>
              </w:numPr>
              <w:ind w:left="248" w:hanging="248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eastAsia="Calibri" w:hAnsi="Arial" w:cs="Arial"/>
                <w:sz w:val="20"/>
                <w:szCs w:val="20"/>
                <w:lang w:val="en-US"/>
              </w:rPr>
              <w:t>Macleod’s Clinical Examination 14th Edition, 2017</w:t>
            </w:r>
          </w:p>
          <w:p w14:paraId="26E1A5ED" w14:textId="77777777" w:rsidR="003E0C38" w:rsidRPr="00927703" w:rsidRDefault="003E0C38" w:rsidP="00927703">
            <w:pPr>
              <w:pStyle w:val="a4"/>
              <w:numPr>
                <w:ilvl w:val="0"/>
                <w:numId w:val="20"/>
              </w:numPr>
              <w:ind w:left="248" w:hanging="248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eastAsia="Calibri" w:hAnsi="Arial" w:cs="Arial"/>
                <w:sz w:val="20"/>
                <w:szCs w:val="20"/>
                <w:lang w:val="en-US"/>
              </w:rPr>
              <w:t>USMLE Step 2 CK Lecture Notes 2020. Internal Medicine</w:t>
            </w:r>
          </w:p>
          <w:p w14:paraId="39A74293" w14:textId="77777777" w:rsidR="003E0C38" w:rsidRPr="00927703" w:rsidRDefault="003E0C38" w:rsidP="00927703">
            <w:pPr>
              <w:pStyle w:val="a4"/>
              <w:numPr>
                <w:ilvl w:val="0"/>
                <w:numId w:val="20"/>
              </w:numPr>
              <w:ind w:left="248" w:hanging="248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eastAsia="Calibri" w:hAnsi="Arial" w:cs="Arial"/>
                <w:sz w:val="20"/>
                <w:szCs w:val="20"/>
                <w:lang w:val="en-US"/>
              </w:rPr>
              <w:t>Lippincot Illustrated Reviews: Pharmacology, 7th Edition, 2019.</w:t>
            </w:r>
          </w:p>
          <w:p w14:paraId="6256CDB1" w14:textId="77777777" w:rsidR="00AC56D1" w:rsidRPr="00927703" w:rsidRDefault="003E0C38" w:rsidP="00927703">
            <w:pPr>
              <w:pStyle w:val="a4"/>
              <w:numPr>
                <w:ilvl w:val="0"/>
                <w:numId w:val="20"/>
              </w:numPr>
              <w:ind w:left="248" w:hanging="248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Robbins Essential Pathology, 2021.  </w:t>
            </w:r>
          </w:p>
          <w:p w14:paraId="65C3B63B" w14:textId="27D99C88" w:rsidR="003E0C38" w:rsidRPr="00927703" w:rsidRDefault="003E0C38" w:rsidP="00927703">
            <w:pPr>
              <w:pStyle w:val="a4"/>
              <w:numPr>
                <w:ilvl w:val="0"/>
                <w:numId w:val="20"/>
              </w:numPr>
              <w:ind w:left="248" w:hanging="248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eastAsia="Calibri" w:hAnsi="Arial" w:cs="Arial"/>
                <w:sz w:val="20"/>
                <w:szCs w:val="20"/>
                <w:lang w:val="en-US"/>
              </w:rPr>
              <w:t>USMLE Step 1 Lecture Notes 2021.Pathology</w:t>
            </w:r>
          </w:p>
        </w:tc>
      </w:tr>
      <w:tr w:rsidR="00927703" w:rsidRPr="00927703" w14:paraId="542DCE3D" w14:textId="77777777" w:rsidTr="008B7EAB">
        <w:trPr>
          <w:gridAfter w:val="2"/>
          <w:wAfter w:w="21" w:type="dxa"/>
        </w:trPr>
        <w:tc>
          <w:tcPr>
            <w:tcW w:w="1716" w:type="dxa"/>
            <w:gridSpan w:val="5"/>
          </w:tcPr>
          <w:p w14:paraId="477ED8B4" w14:textId="3CF3B1AB" w:rsidR="00EF53F8" w:rsidRPr="00927703" w:rsidRDefault="00EF53F8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Электронные ресурсы (включая, помимо прочего: электронный каталог библиотеки, базы научной литературы, базы данных, анимацию, моделирование, профессиональные блоги, веб-сайты, другие электронные справочные материалы (например, видео-, аудио-, дайджесты)</w:t>
            </w:r>
          </w:p>
        </w:tc>
        <w:tc>
          <w:tcPr>
            <w:tcW w:w="8222" w:type="dxa"/>
            <w:gridSpan w:val="13"/>
          </w:tcPr>
          <w:p w14:paraId="4DC85794" w14:textId="77777777" w:rsidR="00EF53F8" w:rsidRPr="00927703" w:rsidRDefault="00EF53F8" w:rsidP="00927703">
            <w:pPr>
              <w:pStyle w:val="a4"/>
              <w:ind w:left="248" w:hanging="284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927703">
              <w:rPr>
                <w:rFonts w:ascii="Arial" w:eastAsia="Calibri" w:hAnsi="Arial" w:cs="Arial"/>
                <w:b/>
                <w:sz w:val="20"/>
                <w:szCs w:val="20"/>
              </w:rPr>
              <w:t>Интернет</w:t>
            </w:r>
            <w:r w:rsidRPr="00927703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-</w:t>
            </w:r>
            <w:r w:rsidRPr="00927703">
              <w:rPr>
                <w:rFonts w:ascii="Arial" w:eastAsia="Calibri" w:hAnsi="Arial" w:cs="Arial"/>
                <w:b/>
                <w:sz w:val="20"/>
                <w:szCs w:val="20"/>
              </w:rPr>
              <w:t>ресурсы</w:t>
            </w:r>
            <w:r w:rsidRPr="00927703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 xml:space="preserve">: </w:t>
            </w:r>
          </w:p>
          <w:p w14:paraId="232C2CBF" w14:textId="77777777" w:rsidR="00537D6E" w:rsidRPr="00927703" w:rsidRDefault="00537D6E" w:rsidP="00927703">
            <w:pPr>
              <w:pStyle w:val="a4"/>
              <w:numPr>
                <w:ilvl w:val="0"/>
                <w:numId w:val="17"/>
              </w:numPr>
              <w:tabs>
                <w:tab w:val="left" w:pos="394"/>
              </w:tabs>
              <w:ind w:left="441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Medscape.com - </w:t>
            </w:r>
            <w:hyperlink r:id="rId11" w:history="1">
              <w:r w:rsidRPr="00927703">
                <w:rPr>
                  <w:rStyle w:val="a6"/>
                  <w:rFonts w:ascii="Arial" w:eastAsia="Calibri" w:hAnsi="Arial" w:cs="Arial"/>
                  <w:color w:val="auto"/>
                  <w:sz w:val="20"/>
                  <w:szCs w:val="20"/>
                  <w:lang w:val="en-US"/>
                </w:rPr>
                <w:t>https://www.medscape.com/familymedicine</w:t>
              </w:r>
            </w:hyperlink>
            <w:r w:rsidRPr="0092770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  <w:p w14:paraId="70BD5B73" w14:textId="77777777" w:rsidR="00537D6E" w:rsidRPr="00927703" w:rsidRDefault="00537D6E" w:rsidP="00927703">
            <w:pPr>
              <w:pStyle w:val="a4"/>
              <w:numPr>
                <w:ilvl w:val="0"/>
                <w:numId w:val="17"/>
              </w:numPr>
              <w:tabs>
                <w:tab w:val="left" w:pos="394"/>
              </w:tabs>
              <w:ind w:left="441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Oxfordmedicine.com  - </w:t>
            </w:r>
            <w:hyperlink r:id="rId12" w:history="1">
              <w:r w:rsidRPr="00927703">
                <w:rPr>
                  <w:rStyle w:val="a6"/>
                  <w:rFonts w:ascii="Arial" w:eastAsia="Calibri" w:hAnsi="Arial" w:cs="Arial"/>
                  <w:color w:val="auto"/>
                  <w:sz w:val="20"/>
                  <w:szCs w:val="20"/>
                  <w:lang w:val="en-US"/>
                </w:rPr>
                <w:t>https://oxfordmedicine.com/</w:t>
              </w:r>
            </w:hyperlink>
            <w:r w:rsidRPr="0092770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  <w:p w14:paraId="2B6A303B" w14:textId="77777777" w:rsidR="00537D6E" w:rsidRPr="00927703" w:rsidRDefault="00F25624" w:rsidP="00927703">
            <w:pPr>
              <w:pStyle w:val="a4"/>
              <w:numPr>
                <w:ilvl w:val="0"/>
                <w:numId w:val="17"/>
              </w:numPr>
              <w:tabs>
                <w:tab w:val="left" w:pos="394"/>
              </w:tabs>
              <w:ind w:left="441"/>
              <w:rPr>
                <w:rStyle w:val="a6"/>
                <w:rFonts w:ascii="Arial" w:eastAsia="Calibri" w:hAnsi="Arial" w:cs="Arial"/>
                <w:color w:val="auto"/>
                <w:sz w:val="20"/>
                <w:szCs w:val="20"/>
                <w:lang w:val="en-US"/>
              </w:rPr>
            </w:pPr>
            <w:hyperlink r:id="rId13" w:history="1">
              <w:r w:rsidR="00537D6E" w:rsidRPr="00927703"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t>Uptodate.com</w:t>
              </w:r>
            </w:hyperlink>
            <w:r w:rsidR="00537D6E" w:rsidRPr="0092770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- </w:t>
            </w:r>
            <w:hyperlink r:id="rId14" w:history="1">
              <w:r w:rsidR="00537D6E" w:rsidRPr="00927703">
                <w:rPr>
                  <w:rStyle w:val="a6"/>
                  <w:rFonts w:ascii="Arial" w:eastAsia="Calibri" w:hAnsi="Arial" w:cs="Arial"/>
                  <w:color w:val="auto"/>
                  <w:sz w:val="20"/>
                  <w:szCs w:val="20"/>
                  <w:lang w:val="en-US"/>
                </w:rPr>
                <w:t>https://www.wolterskluwer.com/en/solutions/uptodate</w:t>
              </w:r>
            </w:hyperlink>
          </w:p>
          <w:p w14:paraId="23C91F2D" w14:textId="77777777" w:rsidR="00537D6E" w:rsidRPr="00927703" w:rsidRDefault="00537D6E" w:rsidP="00927703">
            <w:pPr>
              <w:pStyle w:val="a4"/>
              <w:numPr>
                <w:ilvl w:val="0"/>
                <w:numId w:val="17"/>
              </w:numPr>
              <w:tabs>
                <w:tab w:val="left" w:pos="394"/>
              </w:tabs>
              <w:ind w:left="441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KDIGO- </w:t>
            </w:r>
            <w:hyperlink r:id="rId15" w:history="1">
              <w:r w:rsidRPr="00927703">
                <w:rPr>
                  <w:rStyle w:val="a6"/>
                  <w:rFonts w:ascii="Arial" w:eastAsia="Calibri" w:hAnsi="Arial" w:cs="Arial"/>
                  <w:color w:val="auto"/>
                  <w:sz w:val="20"/>
                  <w:szCs w:val="20"/>
                  <w:lang w:val="en-US"/>
                </w:rPr>
                <w:t>https://kdigo.org/wp-content/uploads</w:t>
              </w:r>
            </w:hyperlink>
          </w:p>
          <w:p w14:paraId="75BDCFB8" w14:textId="77777777" w:rsidR="00537D6E" w:rsidRPr="00927703" w:rsidRDefault="00537D6E" w:rsidP="00927703">
            <w:pPr>
              <w:pStyle w:val="a4"/>
              <w:numPr>
                <w:ilvl w:val="0"/>
                <w:numId w:val="17"/>
              </w:numPr>
              <w:tabs>
                <w:tab w:val="left" w:pos="394"/>
              </w:tabs>
              <w:ind w:left="441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Osmosis - </w:t>
            </w:r>
            <w:hyperlink r:id="rId16" w:history="1">
              <w:r w:rsidRPr="00927703">
                <w:rPr>
                  <w:rStyle w:val="a6"/>
                  <w:rFonts w:ascii="Arial" w:eastAsia="Calibri" w:hAnsi="Arial" w:cs="Arial"/>
                  <w:color w:val="auto"/>
                  <w:sz w:val="20"/>
                  <w:szCs w:val="20"/>
                  <w:lang w:val="en-US"/>
                </w:rPr>
                <w:t>https://www.youtube.com/c/osmosis</w:t>
              </w:r>
            </w:hyperlink>
            <w:r w:rsidRPr="0092770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  <w:p w14:paraId="0DD6C5E6" w14:textId="77777777" w:rsidR="00537D6E" w:rsidRPr="00927703" w:rsidRDefault="00537D6E" w:rsidP="00927703">
            <w:pPr>
              <w:pStyle w:val="a4"/>
              <w:numPr>
                <w:ilvl w:val="0"/>
                <w:numId w:val="17"/>
              </w:numPr>
              <w:tabs>
                <w:tab w:val="left" w:pos="394"/>
              </w:tabs>
              <w:ind w:left="441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Ninja Nerd - </w:t>
            </w:r>
            <w:hyperlink r:id="rId17" w:history="1">
              <w:r w:rsidRPr="00927703">
                <w:rPr>
                  <w:rStyle w:val="a6"/>
                  <w:rFonts w:ascii="Arial" w:eastAsia="Calibri" w:hAnsi="Arial" w:cs="Arial"/>
                  <w:color w:val="auto"/>
                  <w:sz w:val="20"/>
                  <w:szCs w:val="20"/>
                  <w:lang w:val="en-US"/>
                </w:rPr>
                <w:t>https://www.youtube.com/c/NinjaNerdScience/videos</w:t>
              </w:r>
            </w:hyperlink>
            <w:r w:rsidRPr="0092770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  <w:p w14:paraId="0372CC5E" w14:textId="77777777" w:rsidR="00537D6E" w:rsidRPr="00927703" w:rsidRDefault="00537D6E" w:rsidP="00927703">
            <w:pPr>
              <w:pStyle w:val="a4"/>
              <w:numPr>
                <w:ilvl w:val="0"/>
                <w:numId w:val="17"/>
              </w:numPr>
              <w:tabs>
                <w:tab w:val="left" w:pos="394"/>
              </w:tabs>
              <w:ind w:left="441"/>
              <w:rPr>
                <w:rFonts w:ascii="Arial" w:eastAsia="Calibri" w:hAnsi="Arial" w:cs="Arial"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sz w:val="20"/>
                <w:szCs w:val="20"/>
                <w:lang w:val="en-US"/>
              </w:rPr>
              <w:t>Cor</w:t>
            </w:r>
            <w:r w:rsidRPr="0092770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927703">
              <w:rPr>
                <w:rFonts w:ascii="Arial" w:eastAsia="Calibri" w:hAnsi="Arial" w:cs="Arial"/>
                <w:sz w:val="20"/>
                <w:szCs w:val="20"/>
                <w:lang w:val="en-US"/>
              </w:rPr>
              <w:t>Medicale</w:t>
            </w:r>
            <w:r w:rsidRPr="00927703">
              <w:rPr>
                <w:rFonts w:ascii="Arial" w:eastAsia="Calibri" w:hAnsi="Arial" w:cs="Arial"/>
                <w:sz w:val="20"/>
                <w:szCs w:val="20"/>
              </w:rPr>
              <w:t xml:space="preserve"> - </w:t>
            </w:r>
            <w:hyperlink r:id="rId18" w:history="1">
              <w:r w:rsidRPr="00927703">
                <w:rPr>
                  <w:rStyle w:val="a6"/>
                  <w:rFonts w:ascii="Arial" w:eastAsia="Calibri" w:hAnsi="Arial" w:cs="Arial"/>
                  <w:color w:val="auto"/>
                  <w:sz w:val="20"/>
                  <w:szCs w:val="20"/>
                  <w:lang w:val="en-US"/>
                </w:rPr>
                <w:t>https</w:t>
              </w:r>
              <w:r w:rsidRPr="00927703">
                <w:rPr>
                  <w:rStyle w:val="a6"/>
                  <w:rFonts w:ascii="Arial" w:eastAsia="Calibri" w:hAnsi="Arial" w:cs="Arial"/>
                  <w:color w:val="auto"/>
                  <w:sz w:val="20"/>
                  <w:szCs w:val="20"/>
                </w:rPr>
                <w:t>://</w:t>
              </w:r>
              <w:r w:rsidRPr="00927703">
                <w:rPr>
                  <w:rStyle w:val="a6"/>
                  <w:rFonts w:ascii="Arial" w:eastAsia="Calibri" w:hAnsi="Arial" w:cs="Arial"/>
                  <w:color w:val="auto"/>
                  <w:sz w:val="20"/>
                  <w:szCs w:val="20"/>
                  <w:lang w:val="en-US"/>
                </w:rPr>
                <w:t>www</w:t>
              </w:r>
              <w:r w:rsidRPr="00927703">
                <w:rPr>
                  <w:rStyle w:val="a6"/>
                  <w:rFonts w:ascii="Arial" w:eastAsia="Calibri" w:hAnsi="Arial" w:cs="Arial"/>
                  <w:color w:val="auto"/>
                  <w:sz w:val="20"/>
                  <w:szCs w:val="20"/>
                </w:rPr>
                <w:t>.</w:t>
              </w:r>
              <w:r w:rsidRPr="00927703">
                <w:rPr>
                  <w:rStyle w:val="a6"/>
                  <w:rFonts w:ascii="Arial" w:eastAsia="Calibri" w:hAnsi="Arial" w:cs="Arial"/>
                  <w:color w:val="auto"/>
                  <w:sz w:val="20"/>
                  <w:szCs w:val="20"/>
                  <w:lang w:val="en-US"/>
                </w:rPr>
                <w:t>youtube</w:t>
              </w:r>
              <w:r w:rsidRPr="00927703">
                <w:rPr>
                  <w:rStyle w:val="a6"/>
                  <w:rFonts w:ascii="Arial" w:eastAsia="Calibri" w:hAnsi="Arial" w:cs="Arial"/>
                  <w:color w:val="auto"/>
                  <w:sz w:val="20"/>
                  <w:szCs w:val="20"/>
                </w:rPr>
                <w:t>.</w:t>
              </w:r>
              <w:r w:rsidRPr="00927703">
                <w:rPr>
                  <w:rStyle w:val="a6"/>
                  <w:rFonts w:ascii="Arial" w:eastAsia="Calibri" w:hAnsi="Arial" w:cs="Arial"/>
                  <w:color w:val="auto"/>
                  <w:sz w:val="20"/>
                  <w:szCs w:val="20"/>
                  <w:lang w:val="en-US"/>
                </w:rPr>
                <w:t>com</w:t>
              </w:r>
              <w:r w:rsidRPr="00927703">
                <w:rPr>
                  <w:rStyle w:val="a6"/>
                  <w:rFonts w:ascii="Arial" w:eastAsia="Calibri" w:hAnsi="Arial" w:cs="Arial"/>
                  <w:color w:val="auto"/>
                  <w:sz w:val="20"/>
                  <w:szCs w:val="20"/>
                </w:rPr>
                <w:t>/</w:t>
              </w:r>
              <w:r w:rsidRPr="00927703">
                <w:rPr>
                  <w:rStyle w:val="a6"/>
                  <w:rFonts w:ascii="Arial" w:eastAsia="Calibri" w:hAnsi="Arial" w:cs="Arial"/>
                  <w:color w:val="auto"/>
                  <w:sz w:val="20"/>
                  <w:szCs w:val="20"/>
                  <w:lang w:val="en-US"/>
                </w:rPr>
                <w:t>c</w:t>
              </w:r>
              <w:r w:rsidRPr="00927703">
                <w:rPr>
                  <w:rStyle w:val="a6"/>
                  <w:rFonts w:ascii="Arial" w:eastAsia="Calibri" w:hAnsi="Arial" w:cs="Arial"/>
                  <w:color w:val="auto"/>
                  <w:sz w:val="20"/>
                  <w:szCs w:val="20"/>
                </w:rPr>
                <w:t>/</w:t>
              </w:r>
              <w:r w:rsidRPr="00927703">
                <w:rPr>
                  <w:rStyle w:val="a6"/>
                  <w:rFonts w:ascii="Arial" w:eastAsia="Calibri" w:hAnsi="Arial" w:cs="Arial"/>
                  <w:color w:val="auto"/>
                  <w:sz w:val="20"/>
                  <w:szCs w:val="20"/>
                  <w:lang w:val="en-US"/>
                </w:rPr>
                <w:t>CorMedicale</w:t>
              </w:r>
            </w:hyperlink>
            <w:r w:rsidRPr="00927703">
              <w:rPr>
                <w:rFonts w:ascii="Arial" w:eastAsia="Calibri" w:hAnsi="Arial" w:cs="Arial"/>
                <w:sz w:val="20"/>
                <w:szCs w:val="20"/>
              </w:rPr>
              <w:t xml:space="preserve"> -  медицинские видео анимации на русском языке.</w:t>
            </w:r>
          </w:p>
          <w:p w14:paraId="6616F462" w14:textId="77777777" w:rsidR="00537D6E" w:rsidRPr="00927703" w:rsidRDefault="00537D6E" w:rsidP="00927703">
            <w:pPr>
              <w:pStyle w:val="a4"/>
              <w:numPr>
                <w:ilvl w:val="0"/>
                <w:numId w:val="17"/>
              </w:numPr>
              <w:tabs>
                <w:tab w:val="left" w:pos="394"/>
              </w:tabs>
              <w:ind w:left="441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eastAsia="Calibri" w:hAnsi="Arial" w:cs="Arial"/>
                <w:sz w:val="20"/>
                <w:szCs w:val="20"/>
                <w:lang w:val="en-US"/>
              </w:rPr>
              <w:t>Lecturio Medical</w:t>
            </w:r>
            <w:r w:rsidRPr="00927703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- </w:t>
            </w:r>
            <w:hyperlink r:id="rId19" w:history="1">
              <w:r w:rsidRPr="00927703">
                <w:rPr>
                  <w:rStyle w:val="a6"/>
                  <w:rFonts w:ascii="Arial" w:eastAsia="Calibri" w:hAnsi="Arial" w:cs="Arial"/>
                  <w:color w:val="auto"/>
                  <w:sz w:val="20"/>
                  <w:szCs w:val="20"/>
                  <w:lang w:val="en-GB"/>
                </w:rPr>
                <w:t>https://www.youtube.com/channel/UCbYmF43dpGHz8gi2ugiXr0Q</w:t>
              </w:r>
            </w:hyperlink>
            <w:r w:rsidRPr="00927703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</w:p>
          <w:p w14:paraId="19AA4353" w14:textId="77777777" w:rsidR="00537D6E" w:rsidRPr="00927703" w:rsidRDefault="00537D6E" w:rsidP="00927703">
            <w:pPr>
              <w:pStyle w:val="a4"/>
              <w:numPr>
                <w:ilvl w:val="0"/>
                <w:numId w:val="17"/>
              </w:numPr>
              <w:tabs>
                <w:tab w:val="left" w:pos="0"/>
                <w:tab w:val="left" w:pos="142"/>
                <w:tab w:val="left" w:pos="426"/>
                <w:tab w:val="left" w:pos="993"/>
              </w:tabs>
              <w:ind w:left="441" w:right="111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sz w:val="20"/>
                <w:szCs w:val="20"/>
                <w:lang w:val="en-US"/>
              </w:rPr>
              <w:t>SciDrugs</w:t>
            </w:r>
            <w:r w:rsidRPr="00927703">
              <w:rPr>
                <w:rFonts w:ascii="Arial" w:eastAsia="Calibri" w:hAnsi="Arial" w:cs="Arial"/>
                <w:sz w:val="20"/>
                <w:szCs w:val="20"/>
              </w:rPr>
              <w:t xml:space="preserve"> - </w:t>
            </w:r>
            <w:hyperlink r:id="rId20" w:history="1">
              <w:r w:rsidRPr="00927703">
                <w:rPr>
                  <w:rStyle w:val="a6"/>
                  <w:rFonts w:ascii="Arial" w:eastAsia="Calibri" w:hAnsi="Arial" w:cs="Arial"/>
                  <w:color w:val="auto"/>
                  <w:sz w:val="20"/>
                  <w:szCs w:val="20"/>
                  <w:lang w:val="en-US"/>
                </w:rPr>
                <w:t>https</w:t>
              </w:r>
              <w:r w:rsidRPr="00927703">
                <w:rPr>
                  <w:rStyle w:val="a6"/>
                  <w:rFonts w:ascii="Arial" w:eastAsia="Calibri" w:hAnsi="Arial" w:cs="Arial"/>
                  <w:color w:val="auto"/>
                  <w:sz w:val="20"/>
                  <w:szCs w:val="20"/>
                </w:rPr>
                <w:t>://</w:t>
              </w:r>
              <w:r w:rsidRPr="00927703">
                <w:rPr>
                  <w:rStyle w:val="a6"/>
                  <w:rFonts w:ascii="Arial" w:eastAsia="Calibri" w:hAnsi="Arial" w:cs="Arial"/>
                  <w:color w:val="auto"/>
                  <w:sz w:val="20"/>
                  <w:szCs w:val="20"/>
                  <w:lang w:val="en-US"/>
                </w:rPr>
                <w:t>www</w:t>
              </w:r>
              <w:r w:rsidRPr="00927703">
                <w:rPr>
                  <w:rStyle w:val="a6"/>
                  <w:rFonts w:ascii="Arial" w:eastAsia="Calibri" w:hAnsi="Arial" w:cs="Arial"/>
                  <w:color w:val="auto"/>
                  <w:sz w:val="20"/>
                  <w:szCs w:val="20"/>
                </w:rPr>
                <w:t>.</w:t>
              </w:r>
              <w:r w:rsidRPr="00927703">
                <w:rPr>
                  <w:rStyle w:val="a6"/>
                  <w:rFonts w:ascii="Arial" w:eastAsia="Calibri" w:hAnsi="Arial" w:cs="Arial"/>
                  <w:color w:val="auto"/>
                  <w:sz w:val="20"/>
                  <w:szCs w:val="20"/>
                  <w:lang w:val="en-US"/>
                </w:rPr>
                <w:t>youtube</w:t>
              </w:r>
              <w:r w:rsidRPr="00927703">
                <w:rPr>
                  <w:rStyle w:val="a6"/>
                  <w:rFonts w:ascii="Arial" w:eastAsia="Calibri" w:hAnsi="Arial" w:cs="Arial"/>
                  <w:color w:val="auto"/>
                  <w:sz w:val="20"/>
                  <w:szCs w:val="20"/>
                </w:rPr>
                <w:t>.</w:t>
              </w:r>
              <w:r w:rsidRPr="00927703">
                <w:rPr>
                  <w:rStyle w:val="a6"/>
                  <w:rFonts w:ascii="Arial" w:eastAsia="Calibri" w:hAnsi="Arial" w:cs="Arial"/>
                  <w:color w:val="auto"/>
                  <w:sz w:val="20"/>
                  <w:szCs w:val="20"/>
                  <w:lang w:val="en-US"/>
                </w:rPr>
                <w:t>com</w:t>
              </w:r>
              <w:r w:rsidRPr="00927703">
                <w:rPr>
                  <w:rStyle w:val="a6"/>
                  <w:rFonts w:ascii="Arial" w:eastAsia="Calibri" w:hAnsi="Arial" w:cs="Arial"/>
                  <w:color w:val="auto"/>
                  <w:sz w:val="20"/>
                  <w:szCs w:val="20"/>
                </w:rPr>
                <w:t>/</w:t>
              </w:r>
              <w:r w:rsidRPr="00927703">
                <w:rPr>
                  <w:rStyle w:val="a6"/>
                  <w:rFonts w:ascii="Arial" w:eastAsia="Calibri" w:hAnsi="Arial" w:cs="Arial"/>
                  <w:color w:val="auto"/>
                  <w:sz w:val="20"/>
                  <w:szCs w:val="20"/>
                  <w:lang w:val="en-US"/>
                </w:rPr>
                <w:t>c</w:t>
              </w:r>
              <w:r w:rsidRPr="00927703">
                <w:rPr>
                  <w:rStyle w:val="a6"/>
                  <w:rFonts w:ascii="Arial" w:eastAsia="Calibri" w:hAnsi="Arial" w:cs="Arial"/>
                  <w:color w:val="auto"/>
                  <w:sz w:val="20"/>
                  <w:szCs w:val="20"/>
                </w:rPr>
                <w:t>/</w:t>
              </w:r>
              <w:r w:rsidRPr="00927703">
                <w:rPr>
                  <w:rStyle w:val="a6"/>
                  <w:rFonts w:ascii="Arial" w:eastAsia="Calibri" w:hAnsi="Arial" w:cs="Arial"/>
                  <w:color w:val="auto"/>
                  <w:sz w:val="20"/>
                  <w:szCs w:val="20"/>
                  <w:lang w:val="en-US"/>
                </w:rPr>
                <w:t>SciDrugs</w:t>
              </w:r>
              <w:r w:rsidRPr="00927703">
                <w:rPr>
                  <w:rStyle w:val="a6"/>
                  <w:rFonts w:ascii="Arial" w:eastAsia="Calibri" w:hAnsi="Arial" w:cs="Arial"/>
                  <w:color w:val="auto"/>
                  <w:sz w:val="20"/>
                  <w:szCs w:val="20"/>
                </w:rPr>
                <w:t>/</w:t>
              </w:r>
              <w:r w:rsidRPr="00927703">
                <w:rPr>
                  <w:rStyle w:val="a6"/>
                  <w:rFonts w:ascii="Arial" w:eastAsia="Calibri" w:hAnsi="Arial" w:cs="Arial"/>
                  <w:color w:val="auto"/>
                  <w:sz w:val="20"/>
                  <w:szCs w:val="20"/>
                  <w:lang w:val="en-US"/>
                </w:rPr>
                <w:t>videos</w:t>
              </w:r>
            </w:hyperlink>
            <w:r w:rsidRPr="00927703">
              <w:rPr>
                <w:rFonts w:ascii="Arial" w:eastAsia="Calibri" w:hAnsi="Arial" w:cs="Arial"/>
                <w:sz w:val="20"/>
                <w:szCs w:val="20"/>
              </w:rPr>
              <w:t xml:space="preserve"> - видео лекции по фармакологии на русском языке.</w:t>
            </w:r>
          </w:p>
          <w:p w14:paraId="049E6FAD" w14:textId="77777777" w:rsidR="00537D6E" w:rsidRPr="00927703" w:rsidRDefault="00F25624" w:rsidP="00927703">
            <w:pPr>
              <w:pStyle w:val="a4"/>
              <w:numPr>
                <w:ilvl w:val="0"/>
                <w:numId w:val="17"/>
              </w:numPr>
              <w:tabs>
                <w:tab w:val="left" w:pos="0"/>
                <w:tab w:val="left" w:pos="142"/>
                <w:tab w:val="left" w:pos="426"/>
                <w:tab w:val="left" w:pos="993"/>
              </w:tabs>
              <w:ind w:left="441" w:right="111"/>
              <w:rPr>
                <w:rFonts w:ascii="Arial" w:hAnsi="Arial" w:cs="Arial"/>
                <w:sz w:val="20"/>
                <w:szCs w:val="20"/>
              </w:rPr>
            </w:pPr>
            <w:hyperlink r:id="rId21" w:history="1">
              <w:r w:rsidR="00537D6E"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</w:rPr>
                <w:t>https://www.kidney-international.org/</w:t>
              </w:r>
            </w:hyperlink>
          </w:p>
          <w:p w14:paraId="684C5A37" w14:textId="0244B216" w:rsidR="00EF53F8" w:rsidRPr="00927703" w:rsidRDefault="00F25624" w:rsidP="00927703">
            <w:pPr>
              <w:pStyle w:val="a4"/>
              <w:numPr>
                <w:ilvl w:val="0"/>
                <w:numId w:val="17"/>
              </w:numPr>
              <w:tabs>
                <w:tab w:val="left" w:pos="0"/>
                <w:tab w:val="left" w:pos="142"/>
                <w:tab w:val="left" w:pos="426"/>
                <w:tab w:val="left" w:pos="993"/>
              </w:tabs>
              <w:ind w:left="441" w:right="111"/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 w:rsidR="00537D6E"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</w:rPr>
                <w:t>https://kdigo.org</w:t>
              </w:r>
            </w:hyperlink>
          </w:p>
        </w:tc>
      </w:tr>
      <w:tr w:rsidR="00927703" w:rsidRPr="00927703" w14:paraId="5FBC4028" w14:textId="77777777" w:rsidTr="008B7EAB">
        <w:trPr>
          <w:gridAfter w:val="2"/>
          <w:wAfter w:w="21" w:type="dxa"/>
        </w:trPr>
        <w:tc>
          <w:tcPr>
            <w:tcW w:w="1716" w:type="dxa"/>
            <w:gridSpan w:val="5"/>
          </w:tcPr>
          <w:p w14:paraId="2426B171" w14:textId="00CC92E2" w:rsidR="00EF53F8" w:rsidRPr="00927703" w:rsidRDefault="00EF53F8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Симуляторы в симуляционном центре</w:t>
            </w:r>
          </w:p>
        </w:tc>
        <w:tc>
          <w:tcPr>
            <w:tcW w:w="8222" w:type="dxa"/>
            <w:gridSpan w:val="13"/>
          </w:tcPr>
          <w:p w14:paraId="3D8E70BD" w14:textId="11F0F425" w:rsidR="008C5F28" w:rsidRPr="00927703" w:rsidRDefault="008C5F2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SAM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Student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auscultation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manikin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) – </w:t>
            </w:r>
            <w:r w:rsidR="00537D6E"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студенческий </w:t>
            </w:r>
            <w:r w:rsidR="00537D6E" w:rsidRPr="00927703">
              <w:rPr>
                <w:rFonts w:ascii="Arial" w:hAnsi="Arial" w:cs="Arial"/>
                <w:sz w:val="20"/>
                <w:szCs w:val="20"/>
              </w:rPr>
              <w:t>манекен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r w:rsidR="00537D6E" w:rsidRPr="00927703">
              <w:rPr>
                <w:rFonts w:ascii="Arial" w:hAnsi="Arial" w:cs="Arial"/>
                <w:sz w:val="20"/>
                <w:szCs w:val="20"/>
              </w:rPr>
              <w:t>аускультации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патологии ораново и систем (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включая </w:t>
            </w:r>
            <w:r w:rsidR="00537D6E" w:rsidRPr="00927703">
              <w:rPr>
                <w:rFonts w:ascii="Arial" w:hAnsi="Arial" w:cs="Arial"/>
                <w:sz w:val="20"/>
                <w:szCs w:val="20"/>
              </w:rPr>
              <w:t>мочевыделительную систему</w:t>
            </w:r>
            <w:r w:rsidRPr="0092770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C87E9D7" w14:textId="77777777" w:rsidR="008C5F28" w:rsidRPr="00927703" w:rsidRDefault="008C5F28" w:rsidP="00927703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7B7201CE" w14:textId="671B53BC" w:rsidR="00EF53F8" w:rsidRPr="00927703" w:rsidRDefault="008C5F28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A81A4D" w:rsidRPr="00927703">
              <w:rPr>
                <w:rFonts w:ascii="Arial" w:hAnsi="Arial" w:cs="Arial"/>
                <w:sz w:val="20"/>
                <w:szCs w:val="20"/>
              </w:rPr>
              <w:t>М</w:t>
            </w:r>
            <w:r w:rsidRPr="00927703">
              <w:rPr>
                <w:rFonts w:ascii="Arial" w:hAnsi="Arial" w:cs="Arial"/>
                <w:sz w:val="20"/>
                <w:szCs w:val="20"/>
              </w:rPr>
              <w:t>анекен</w:t>
            </w:r>
            <w:r w:rsidR="00A81A4D" w:rsidRPr="00927703">
              <w:rPr>
                <w:rFonts w:ascii="Arial" w:hAnsi="Arial" w:cs="Arial"/>
                <w:sz w:val="20"/>
                <w:szCs w:val="20"/>
              </w:rPr>
              <w:t>-симулятор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для обучения навыков перкуссии, пальпации органов брюшной полости (</w:t>
            </w:r>
            <w:r w:rsidR="00537D6E" w:rsidRPr="00927703">
              <w:rPr>
                <w:rFonts w:ascii="Arial" w:hAnsi="Arial" w:cs="Arial"/>
                <w:sz w:val="20"/>
                <w:szCs w:val="20"/>
              </w:rPr>
              <w:t>почки, мочевой пузырь</w:t>
            </w:r>
            <w:r w:rsidRPr="00927703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927703" w:rsidRPr="00927703" w14:paraId="463A9188" w14:textId="77777777" w:rsidTr="008B7EAB">
        <w:trPr>
          <w:gridAfter w:val="2"/>
          <w:wAfter w:w="21" w:type="dxa"/>
        </w:trPr>
        <w:tc>
          <w:tcPr>
            <w:tcW w:w="1716" w:type="dxa"/>
            <w:gridSpan w:val="5"/>
          </w:tcPr>
          <w:p w14:paraId="58A04C0D" w14:textId="5DAF350C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lastRenderedPageBreak/>
              <w:t xml:space="preserve">Специальное программное обеспечение </w:t>
            </w:r>
          </w:p>
        </w:tc>
        <w:tc>
          <w:tcPr>
            <w:tcW w:w="8222" w:type="dxa"/>
            <w:gridSpan w:val="13"/>
          </w:tcPr>
          <w:p w14:paraId="0DC272EC" w14:textId="4E37FB0E" w:rsidR="00EF53F8" w:rsidRPr="00927703" w:rsidRDefault="00CE42AA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8C5F28" w:rsidRPr="00927703">
              <w:rPr>
                <w:rFonts w:ascii="Arial" w:hAnsi="Arial" w:cs="Arial"/>
                <w:sz w:val="20"/>
                <w:szCs w:val="20"/>
                <w:lang w:val="en-US"/>
              </w:rPr>
              <w:t>Google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classroom</w:t>
            </w:r>
            <w:r w:rsidR="008768BF" w:rsidRPr="0092770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B30686" w:rsidRPr="00927703">
              <w:rPr>
                <w:rFonts w:ascii="Arial" w:hAnsi="Arial" w:cs="Arial"/>
                <w:sz w:val="20"/>
                <w:szCs w:val="20"/>
              </w:rPr>
              <w:t>доступный</w:t>
            </w:r>
            <w:r w:rsidR="008768BF" w:rsidRPr="00927703">
              <w:rPr>
                <w:rFonts w:ascii="Arial" w:hAnsi="Arial" w:cs="Arial"/>
                <w:sz w:val="20"/>
                <w:szCs w:val="20"/>
              </w:rPr>
              <w:t xml:space="preserve"> в свободном доступе.</w:t>
            </w:r>
          </w:p>
          <w:p w14:paraId="06120D5F" w14:textId="06D137C8" w:rsidR="00EF53F8" w:rsidRPr="00927703" w:rsidRDefault="00CE42AA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2. Медицинские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калькудяторы: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Medscape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Справочник врача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MD</w:t>
            </w:r>
            <w:r w:rsidRPr="00927703">
              <w:rPr>
                <w:rFonts w:ascii="Arial" w:hAnsi="Arial" w:cs="Arial"/>
                <w:sz w:val="20"/>
                <w:szCs w:val="20"/>
              </w:rPr>
              <w:t>+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Calc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– доступные в свободном доступе</w:t>
            </w:r>
            <w:r w:rsidR="008768BF" w:rsidRPr="0092770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892790C" w14:textId="2355B658" w:rsidR="00EF53F8" w:rsidRPr="00927703" w:rsidRDefault="00CE42AA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3. Справочник протоколов </w:t>
            </w:r>
            <w:r w:rsidR="008768BF" w:rsidRPr="00927703">
              <w:rPr>
                <w:rFonts w:ascii="Arial" w:hAnsi="Arial" w:cs="Arial"/>
                <w:sz w:val="20"/>
                <w:szCs w:val="20"/>
              </w:rPr>
              <w:t xml:space="preserve">диагностики и 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лечения </w:t>
            </w:r>
            <w:r w:rsidR="008768BF" w:rsidRPr="00927703">
              <w:rPr>
                <w:rFonts w:ascii="Arial" w:hAnsi="Arial" w:cs="Arial"/>
                <w:sz w:val="20"/>
                <w:szCs w:val="20"/>
              </w:rPr>
              <w:t xml:space="preserve">для медицинских работников от РЦРЗ, </w:t>
            </w:r>
            <w:r w:rsidRPr="00927703">
              <w:rPr>
                <w:rFonts w:ascii="Arial" w:hAnsi="Arial" w:cs="Arial"/>
                <w:sz w:val="20"/>
                <w:szCs w:val="20"/>
              </w:rPr>
              <w:t>МЗ РК</w:t>
            </w:r>
            <w:r w:rsidR="008768BF" w:rsidRPr="0092770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Dariger</w:t>
            </w:r>
            <w:r w:rsidR="008768BF" w:rsidRPr="00927703">
              <w:rPr>
                <w:rFonts w:ascii="Arial" w:hAnsi="Arial" w:cs="Arial"/>
                <w:sz w:val="20"/>
                <w:szCs w:val="20"/>
              </w:rPr>
              <w:t xml:space="preserve"> – доступное в свободном доступе.</w:t>
            </w:r>
          </w:p>
        </w:tc>
      </w:tr>
      <w:tr w:rsidR="00927703" w:rsidRPr="00927703" w14:paraId="074E26F3" w14:textId="77777777" w:rsidTr="008B7EAB">
        <w:trPr>
          <w:trHeight w:val="234"/>
        </w:trPr>
        <w:tc>
          <w:tcPr>
            <w:tcW w:w="9959" w:type="dxa"/>
            <w:gridSpan w:val="20"/>
          </w:tcPr>
          <w:p w14:paraId="247DC07C" w14:textId="2F9636C8" w:rsidR="00EF53F8" w:rsidRPr="00927703" w:rsidRDefault="00EF53F8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27703" w:rsidRPr="00927703" w14:paraId="1A436FE7" w14:textId="77777777" w:rsidTr="008B7EAB">
        <w:tc>
          <w:tcPr>
            <w:tcW w:w="1386" w:type="dxa"/>
            <w:gridSpan w:val="3"/>
            <w:shd w:val="clear" w:color="auto" w:fill="DEEAF6" w:themeFill="accent5" w:themeFillTint="33"/>
          </w:tcPr>
          <w:p w14:paraId="336AB8AA" w14:textId="5A52A9A6" w:rsidR="00EF53F8" w:rsidRPr="00927703" w:rsidRDefault="00EF53F8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8573" w:type="dxa"/>
            <w:gridSpan w:val="17"/>
            <w:shd w:val="clear" w:color="auto" w:fill="DEEAF6" w:themeFill="accent5" w:themeFillTint="33"/>
          </w:tcPr>
          <w:p w14:paraId="203B33EB" w14:textId="6DB198B8" w:rsidR="00EF53F8" w:rsidRPr="00927703" w:rsidRDefault="00EF53F8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Требования к </w:t>
            </w:r>
            <w:r w:rsidR="006F6610" w:rsidRPr="00927703"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  <w:t>обучаещему</w:t>
            </w:r>
            <w:r w:rsidR="00B4000E" w:rsidRPr="00927703"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  <w:t xml:space="preserve"> и бонусная система</w:t>
            </w:r>
          </w:p>
        </w:tc>
      </w:tr>
      <w:tr w:rsidR="00927703" w:rsidRPr="00927703" w14:paraId="7C8C123F" w14:textId="77777777" w:rsidTr="008B7EAB">
        <w:tc>
          <w:tcPr>
            <w:tcW w:w="9959" w:type="dxa"/>
            <w:gridSpan w:val="20"/>
          </w:tcPr>
          <w:p w14:paraId="22285671" w14:textId="77777777" w:rsidR="002911BA" w:rsidRPr="00927703" w:rsidRDefault="002911BA" w:rsidP="00927703">
            <w:pPr>
              <w:ind w:right="14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FF8CC2" w14:textId="77777777" w:rsidR="002911BA" w:rsidRPr="00927703" w:rsidRDefault="002911BA" w:rsidP="0092770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3AC7DC22" w14:textId="77777777" w:rsidR="002911BA" w:rsidRPr="00927703" w:rsidRDefault="002911BA" w:rsidP="00927703">
            <w:pPr>
              <w:ind w:right="1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1)Внешний вид:</w:t>
            </w:r>
          </w:p>
          <w:p w14:paraId="2054EADB" w14:textId="77777777" w:rsidR="002911BA" w:rsidRPr="00927703" w:rsidRDefault="002911BA" w:rsidP="00927703">
            <w:pPr>
              <w:pStyle w:val="a4"/>
              <w:numPr>
                <w:ilvl w:val="0"/>
                <w:numId w:val="18"/>
              </w:numPr>
              <w:ind w:left="390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офисный стиль одежды (шорты, короткие юбки, открытые футболки не допускаются для посещения университета, в клинике не допускаются джинсы)</w:t>
            </w:r>
          </w:p>
          <w:p w14:paraId="74C2999D" w14:textId="77777777" w:rsidR="002911BA" w:rsidRPr="00927703" w:rsidRDefault="002911BA" w:rsidP="00927703">
            <w:pPr>
              <w:pStyle w:val="a4"/>
              <w:numPr>
                <w:ilvl w:val="0"/>
                <w:numId w:val="18"/>
              </w:numPr>
              <w:ind w:left="390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чистый отглаженный халат</w:t>
            </w:r>
          </w:p>
          <w:p w14:paraId="688C15DE" w14:textId="77777777" w:rsidR="002911BA" w:rsidRPr="00927703" w:rsidRDefault="002911BA" w:rsidP="00927703">
            <w:pPr>
              <w:pStyle w:val="a4"/>
              <w:numPr>
                <w:ilvl w:val="0"/>
                <w:numId w:val="18"/>
              </w:numPr>
              <w:ind w:left="388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медицинская маска</w:t>
            </w:r>
          </w:p>
          <w:p w14:paraId="612FCCF9" w14:textId="77777777" w:rsidR="002911BA" w:rsidRPr="00927703" w:rsidRDefault="002911BA" w:rsidP="00927703">
            <w:pPr>
              <w:pStyle w:val="a4"/>
              <w:numPr>
                <w:ilvl w:val="0"/>
                <w:numId w:val="18"/>
              </w:numPr>
              <w:ind w:left="388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медицинская шапочка (или аккуратный хиджаб без свисающих концов)</w:t>
            </w:r>
          </w:p>
          <w:p w14:paraId="01D758CF" w14:textId="77777777" w:rsidR="002911BA" w:rsidRPr="00927703" w:rsidRDefault="002911BA" w:rsidP="00927703">
            <w:pPr>
              <w:pStyle w:val="a4"/>
              <w:numPr>
                <w:ilvl w:val="0"/>
                <w:numId w:val="18"/>
              </w:numPr>
              <w:ind w:left="388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медицинские перчатки</w:t>
            </w:r>
          </w:p>
          <w:p w14:paraId="3D76A357" w14:textId="77777777" w:rsidR="002911BA" w:rsidRPr="00927703" w:rsidRDefault="002911BA" w:rsidP="00927703">
            <w:pPr>
              <w:pStyle w:val="a4"/>
              <w:numPr>
                <w:ilvl w:val="0"/>
                <w:numId w:val="18"/>
              </w:numPr>
              <w:ind w:left="388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сменная обувь</w:t>
            </w:r>
          </w:p>
          <w:p w14:paraId="0B65058C" w14:textId="77777777" w:rsidR="002911BA" w:rsidRPr="00927703" w:rsidRDefault="002911BA" w:rsidP="00927703">
            <w:pPr>
              <w:pStyle w:val="a4"/>
              <w:numPr>
                <w:ilvl w:val="0"/>
                <w:numId w:val="18"/>
              </w:numPr>
              <w:ind w:left="388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аккуратная прическа, длинные волосы должны быть собраны в хвост, или пучок, как у девушек, так и у парней. Опрятно коротко подстриженные ногти. Яркий, темный маникюр – запрещен. Допустимо покрывать ногти прозрачным лаком. </w:t>
            </w:r>
          </w:p>
          <w:p w14:paraId="3D92742C" w14:textId="77777777" w:rsidR="002911BA" w:rsidRPr="00927703" w:rsidRDefault="002911BA" w:rsidP="00927703">
            <w:pPr>
              <w:pStyle w:val="a4"/>
              <w:numPr>
                <w:ilvl w:val="0"/>
                <w:numId w:val="18"/>
              </w:numPr>
              <w:ind w:left="388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бейджик с указанием ФИО (полностью)</w:t>
            </w:r>
          </w:p>
          <w:p w14:paraId="367F8B2F" w14:textId="77777777" w:rsidR="002911BA" w:rsidRPr="00927703" w:rsidRDefault="002911BA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60B63B0" w14:textId="77777777" w:rsidR="002911BA" w:rsidRPr="00927703" w:rsidRDefault="002911BA" w:rsidP="00927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0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2) Обязательное наличие фонендоскопа, тонометра, сантиметровой ленты, (можно также иметь пульсоксиметр)</w:t>
            </w:r>
          </w:p>
          <w:p w14:paraId="0DFC3A12" w14:textId="77777777" w:rsidR="002911BA" w:rsidRPr="00927703" w:rsidRDefault="002911BA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3) *Должным образом оформленная санитарная (медицинская) книжка (до начала занятий и должна обновляться в положенные сроки) </w:t>
            </w:r>
          </w:p>
          <w:p w14:paraId="204C83EE" w14:textId="77777777" w:rsidR="002911BA" w:rsidRPr="00927703" w:rsidRDefault="002911BA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4) *Наличие паспорта вакцинации или иного документа о полностью </w:t>
            </w:r>
          </w:p>
          <w:p w14:paraId="326E0E90" w14:textId="77777777" w:rsidR="002911BA" w:rsidRPr="00927703" w:rsidRDefault="002911BA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пройденном курсе вакцинации против COVID-19 и гриппа</w:t>
            </w:r>
          </w:p>
          <w:p w14:paraId="433180A1" w14:textId="77777777" w:rsidR="002911BA" w:rsidRPr="00927703" w:rsidRDefault="002911BA" w:rsidP="00927703">
            <w:pPr>
              <w:ind w:right="1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5) Обязательное соблюдение правил личной гигиены и техники безопасности</w:t>
            </w:r>
          </w:p>
          <w:p w14:paraId="5D2083EB" w14:textId="77777777" w:rsidR="002911BA" w:rsidRPr="00927703" w:rsidRDefault="002911BA" w:rsidP="00927703">
            <w:pPr>
              <w:ind w:right="140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6</w:t>
            </w:r>
            <w:r w:rsidRPr="00927703">
              <w:rPr>
                <w:rFonts w:ascii="Arial" w:hAnsi="Arial" w:cs="Arial"/>
                <w:sz w:val="20"/>
                <w:szCs w:val="20"/>
              </w:rPr>
              <w:t>) Систематическая подготовка к учебному процессу.</w:t>
            </w:r>
          </w:p>
          <w:p w14:paraId="4371A9A2" w14:textId="77777777" w:rsidR="002911BA" w:rsidRPr="00927703" w:rsidRDefault="002911BA" w:rsidP="00927703">
            <w:pPr>
              <w:ind w:right="140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7</w:t>
            </w:r>
            <w:r w:rsidRPr="00927703">
              <w:rPr>
                <w:rFonts w:ascii="Arial" w:hAnsi="Arial" w:cs="Arial"/>
                <w:sz w:val="20"/>
                <w:szCs w:val="20"/>
              </w:rPr>
              <w:t>) Аккуратное и своевременное ведение отчетной документации.</w:t>
            </w:r>
          </w:p>
          <w:p w14:paraId="7A858ED4" w14:textId="77777777" w:rsidR="002911BA" w:rsidRPr="00927703" w:rsidRDefault="002911BA" w:rsidP="00927703">
            <w:pPr>
              <w:ind w:right="140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8</w:t>
            </w:r>
            <w:r w:rsidRPr="00927703">
              <w:rPr>
                <w:rFonts w:ascii="Arial" w:hAnsi="Arial" w:cs="Arial"/>
                <w:sz w:val="20"/>
                <w:szCs w:val="20"/>
              </w:rPr>
              <w:t>) Активное участие в лечебно-диагностических и общественных мероприятиях кафедр.</w:t>
            </w:r>
          </w:p>
          <w:p w14:paraId="70C55931" w14:textId="77777777" w:rsidR="002911BA" w:rsidRPr="00927703" w:rsidRDefault="002911BA" w:rsidP="00927703">
            <w:pPr>
              <w:ind w:right="140"/>
              <w:rPr>
                <w:rFonts w:ascii="Arial" w:hAnsi="Arial" w:cs="Arial"/>
                <w:sz w:val="20"/>
                <w:szCs w:val="20"/>
              </w:rPr>
            </w:pPr>
          </w:p>
          <w:p w14:paraId="5DFBA882" w14:textId="77777777" w:rsidR="002911BA" w:rsidRPr="00927703" w:rsidRDefault="002911BA" w:rsidP="00927703">
            <w:pPr>
              <w:ind w:right="1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Студент без медкнижки и вакцинации не будет допущен к пациентам. </w:t>
            </w:r>
          </w:p>
          <w:p w14:paraId="1A7C58DF" w14:textId="77777777" w:rsidR="002911BA" w:rsidRPr="00927703" w:rsidRDefault="002911BA" w:rsidP="00927703">
            <w:pPr>
              <w:ind w:right="1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1FC2313" w14:textId="77777777" w:rsidR="008B7EAB" w:rsidRPr="00927703" w:rsidRDefault="008B7EAB" w:rsidP="00927703">
            <w:pPr>
              <w:ind w:right="1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</w:t>
            </w:r>
            <w:r w:rsidR="002911BA"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тудент, </w:t>
            </w: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который не соответствует требованиям внешнего вида и/или </w:t>
            </w:r>
            <w:r w:rsidR="002911BA"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от которого исходит сильный/резкий запах, поскольку такой запах может спровоцировать нежелательную реакцию у пациента (обструкцию и т. п.)</w:t>
            </w: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не допускается к пациентам! </w:t>
            </w:r>
          </w:p>
          <w:p w14:paraId="26D6052D" w14:textId="77777777" w:rsidR="008B7EAB" w:rsidRPr="00927703" w:rsidRDefault="008B7EAB" w:rsidP="00927703">
            <w:pPr>
              <w:ind w:right="1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F6A2E17" w14:textId="0C875F77" w:rsidR="002911BA" w:rsidRPr="00927703" w:rsidRDefault="008B7EAB" w:rsidP="00927703">
            <w:pPr>
              <w:ind w:right="1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Преподаватель в праве принять решение о допуске к занятиям студентов, которые не выполняют требования профессионального поведения, включая требования клинической базы!</w:t>
            </w:r>
          </w:p>
          <w:p w14:paraId="2256B2C9" w14:textId="77777777" w:rsidR="00EF53F8" w:rsidRPr="00927703" w:rsidRDefault="00EF53F8" w:rsidP="0092770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E7A19A" w14:textId="49496DDC" w:rsidR="00B4000E" w:rsidRPr="00927703" w:rsidRDefault="00B4000E" w:rsidP="00927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Бонусная система:</w:t>
            </w:r>
          </w:p>
          <w:p w14:paraId="78A546D5" w14:textId="737E3A98" w:rsidR="00EF53F8" w:rsidRPr="00927703" w:rsidRDefault="00B4000E" w:rsidP="00927703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Участие в научно-исследовательской работе, конференциях, олимпеаде, презентациях, учащийся награжается по средством бонусной системы в виде поощрения – добавления баллов учащемуся в одну из форм суммативного оценивани</w:t>
            </w:r>
            <w:r w:rsidR="00F56FEA" w:rsidRPr="00927703">
              <w:rPr>
                <w:rFonts w:ascii="Arial" w:hAnsi="Arial" w:cs="Arial"/>
                <w:sz w:val="20"/>
                <w:szCs w:val="20"/>
                <w:lang w:val="kk-KZ"/>
              </w:rPr>
              <w:t>я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.</w:t>
            </w:r>
          </w:p>
          <w:p w14:paraId="4443EA9B" w14:textId="4E8BF58D" w:rsidR="00EF53F8" w:rsidRPr="00927703" w:rsidRDefault="00EF53F8" w:rsidP="009277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7703" w:rsidRPr="00927703" w14:paraId="0C2FD13F" w14:textId="77777777" w:rsidTr="008B7EAB">
        <w:tc>
          <w:tcPr>
            <w:tcW w:w="1386" w:type="dxa"/>
            <w:gridSpan w:val="3"/>
            <w:shd w:val="clear" w:color="auto" w:fill="DEEAF6" w:themeFill="accent5" w:themeFillTint="33"/>
          </w:tcPr>
          <w:p w14:paraId="7389F8DC" w14:textId="19BE23BD" w:rsidR="00EF53F8" w:rsidRPr="00927703" w:rsidRDefault="00EF53F8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8573" w:type="dxa"/>
            <w:gridSpan w:val="17"/>
            <w:shd w:val="clear" w:color="auto" w:fill="DEEAF6" w:themeFill="accent5" w:themeFillTint="33"/>
          </w:tcPr>
          <w:p w14:paraId="1584369D" w14:textId="05B8DAA9" w:rsidR="00EF53F8" w:rsidRPr="00927703" w:rsidRDefault="00EF53F8" w:rsidP="0092770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Политика дисциплины </w:t>
            </w:r>
            <w:r w:rsidRPr="00927703">
              <w:rPr>
                <w:rFonts w:ascii="Arial" w:hAnsi="Arial" w:cs="Arial"/>
                <w:i/>
                <w:iCs/>
                <w:sz w:val="20"/>
                <w:szCs w:val="20"/>
              </w:rPr>
              <w:t>(части, выделенные зеленым, пожалуйста, не изменяйте)</w:t>
            </w:r>
          </w:p>
        </w:tc>
      </w:tr>
      <w:tr w:rsidR="00927703" w:rsidRPr="00927703" w14:paraId="3D07BFDF" w14:textId="77777777" w:rsidTr="008B7EAB">
        <w:tc>
          <w:tcPr>
            <w:tcW w:w="1386" w:type="dxa"/>
            <w:gridSpan w:val="3"/>
            <w:shd w:val="clear" w:color="auto" w:fill="auto"/>
          </w:tcPr>
          <w:p w14:paraId="49B84142" w14:textId="77777777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gridSpan w:val="17"/>
            <w:shd w:val="clear" w:color="auto" w:fill="auto"/>
          </w:tcPr>
          <w:p w14:paraId="55978766" w14:textId="2CD2F4F1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  <w:highlight w:val="green"/>
              </w:rPr>
              <w:t xml:space="preserve">Политика дисциплины определяется </w:t>
            </w:r>
            <w:hyperlink r:id="rId23" w:history="1">
              <w:r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  <w:highlight w:val="green"/>
                </w:rPr>
                <w:t>Академической политикой Университета</w:t>
              </w:r>
            </w:hyperlink>
            <w:r w:rsidRPr="00927703">
              <w:rPr>
                <w:rFonts w:ascii="Arial" w:hAnsi="Arial" w:cs="Arial"/>
                <w:sz w:val="20"/>
                <w:szCs w:val="20"/>
                <w:highlight w:val="green"/>
              </w:rPr>
              <w:t xml:space="preserve"> и </w:t>
            </w:r>
            <w:hyperlink r:id="rId24" w:history="1">
              <w:r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  <w:highlight w:val="green"/>
                </w:rPr>
                <w:t>Политикой академической честности Университета</w:t>
              </w:r>
            </w:hyperlink>
            <w:r w:rsidRPr="00927703">
              <w:rPr>
                <w:rFonts w:ascii="Arial" w:hAnsi="Arial" w:cs="Arial"/>
                <w:sz w:val="20"/>
                <w:szCs w:val="20"/>
                <w:highlight w:val="green"/>
              </w:rPr>
              <w:t xml:space="preserve">. Если ссылки не будут открываться, то актуальные документы, Вы можете найти в ИС </w:t>
            </w:r>
            <w:r w:rsidRPr="00927703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Univer</w:t>
            </w:r>
            <w:r w:rsidRPr="00927703">
              <w:rPr>
                <w:rFonts w:ascii="Arial" w:hAnsi="Arial" w:cs="Arial"/>
                <w:sz w:val="20"/>
                <w:szCs w:val="20"/>
                <w:highlight w:val="green"/>
              </w:rPr>
              <w:t>.</w:t>
            </w:r>
          </w:p>
          <w:p w14:paraId="0419BB25" w14:textId="77777777" w:rsidR="00E321CB" w:rsidRPr="00927703" w:rsidRDefault="00E321CB" w:rsidP="0092770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EF7CEF" w14:textId="77777777" w:rsidR="002911BA" w:rsidRPr="00927703" w:rsidRDefault="002911BA" w:rsidP="00927703">
            <w:pPr>
              <w:ind w:right="140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Дисциплина:</w:t>
            </w:r>
          </w:p>
          <w:p w14:paraId="3698891C" w14:textId="77777777" w:rsidR="002911BA" w:rsidRPr="00927703" w:rsidRDefault="002911BA" w:rsidP="00927703">
            <w:pPr>
              <w:pStyle w:val="a4"/>
              <w:widowControl w:val="0"/>
              <w:numPr>
                <w:ilvl w:val="0"/>
                <w:numId w:val="19"/>
              </w:numPr>
              <w:ind w:left="388" w:right="140" w:hanging="283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Не допускаются опоздания на занятия или утреннюю конференцию. При опоздании - решение о допуске на занятие принимает преподаватель, ведущий занятие. При наличии уважительной причины – сообщить преподавателю об опоздании и причине сообщением или по телефону. После третьего опоздания студент пишет объяснительную на имя заведующего кафедрой с указанием причин опозданий и направляется в деканат для получения допуска к занятию. При опоздании без уважительной причины – преподаватель вправе снять баллы с текущей оценки (по 1 баллу за каждую минуту опоздания)</w:t>
            </w:r>
          </w:p>
          <w:p w14:paraId="14D0B810" w14:textId="77777777" w:rsidR="002911BA" w:rsidRPr="00927703" w:rsidRDefault="002911BA" w:rsidP="00927703">
            <w:pPr>
              <w:pStyle w:val="a4"/>
              <w:widowControl w:val="0"/>
              <w:numPr>
                <w:ilvl w:val="0"/>
                <w:numId w:val="19"/>
              </w:numPr>
              <w:ind w:left="388" w:right="140" w:hanging="283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Религиозные мероприятия, праздники и прочее не являются уважительной </w:t>
            </w:r>
            <w:r w:rsidRPr="00927703">
              <w:rPr>
                <w:rFonts w:ascii="Arial" w:hAnsi="Arial" w:cs="Arial"/>
                <w:sz w:val="20"/>
                <w:szCs w:val="20"/>
              </w:rPr>
              <w:lastRenderedPageBreak/>
              <w:t xml:space="preserve">причиной для пропусков, опозданий и отвлечения преподавателя и группы от работы во время занятий. </w:t>
            </w:r>
          </w:p>
          <w:p w14:paraId="2631FCD4" w14:textId="77777777" w:rsidR="002911BA" w:rsidRPr="00927703" w:rsidRDefault="002911BA" w:rsidP="00927703">
            <w:pPr>
              <w:pStyle w:val="a4"/>
              <w:widowControl w:val="0"/>
              <w:numPr>
                <w:ilvl w:val="0"/>
                <w:numId w:val="19"/>
              </w:numPr>
              <w:ind w:left="388" w:right="140" w:hanging="283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При опоздании по уважительной причине – не отвлекать группу и преподавателя от занятия и тихо пройти на свое место.</w:t>
            </w:r>
          </w:p>
          <w:p w14:paraId="66BD21A3" w14:textId="77777777" w:rsidR="002911BA" w:rsidRPr="00927703" w:rsidRDefault="002911BA" w:rsidP="00927703">
            <w:pPr>
              <w:pStyle w:val="a4"/>
              <w:widowControl w:val="0"/>
              <w:numPr>
                <w:ilvl w:val="0"/>
                <w:numId w:val="19"/>
              </w:numPr>
              <w:ind w:left="388" w:right="140" w:hanging="283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Уход с занятия раньше положенного времени, нахождение в учебное время вне рабочего места расценивается как прогул.</w:t>
            </w:r>
          </w:p>
          <w:p w14:paraId="00C05524" w14:textId="77777777" w:rsidR="002911BA" w:rsidRPr="00927703" w:rsidRDefault="002911BA" w:rsidP="00927703">
            <w:pPr>
              <w:pStyle w:val="a4"/>
              <w:widowControl w:val="0"/>
              <w:numPr>
                <w:ilvl w:val="0"/>
                <w:numId w:val="19"/>
              </w:numPr>
              <w:ind w:left="388" w:right="140" w:hanging="283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Не допускается дополнительная работа студентов в учебное время (во время практических занятий и дежурств). </w:t>
            </w:r>
          </w:p>
          <w:p w14:paraId="6D8F0145" w14:textId="77777777" w:rsidR="002911BA" w:rsidRPr="00927703" w:rsidRDefault="002911BA" w:rsidP="00927703">
            <w:pPr>
              <w:pStyle w:val="a4"/>
              <w:widowControl w:val="0"/>
              <w:numPr>
                <w:ilvl w:val="0"/>
                <w:numId w:val="19"/>
              </w:numPr>
              <w:ind w:left="388" w:right="140" w:hanging="283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На студентов, имеющих свыше 3 пропусков без оповещения куратора и уважительной причины, оформляется рапорт с рекомендацией на отчисление.</w:t>
            </w:r>
          </w:p>
          <w:p w14:paraId="2230A0F1" w14:textId="77777777" w:rsidR="002911BA" w:rsidRPr="00927703" w:rsidRDefault="002911BA" w:rsidP="00927703">
            <w:pPr>
              <w:pStyle w:val="a4"/>
              <w:widowControl w:val="0"/>
              <w:numPr>
                <w:ilvl w:val="0"/>
                <w:numId w:val="19"/>
              </w:numPr>
              <w:ind w:left="388" w:right="140" w:hanging="283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Пропущенные занятия не отрабатываются.</w:t>
            </w:r>
          </w:p>
          <w:p w14:paraId="3E9AF9B8" w14:textId="77777777" w:rsidR="002911BA" w:rsidRPr="00927703" w:rsidRDefault="002911BA" w:rsidP="00927703">
            <w:pPr>
              <w:pStyle w:val="a4"/>
              <w:widowControl w:val="0"/>
              <w:numPr>
                <w:ilvl w:val="0"/>
                <w:numId w:val="19"/>
              </w:numPr>
              <w:ind w:left="388" w:right="140" w:hanging="283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На студентов полностью распространяются Правила внутреннего распорядка клинических баз кафедры</w:t>
            </w:r>
          </w:p>
          <w:p w14:paraId="5A6ADC36" w14:textId="77777777" w:rsidR="002911BA" w:rsidRPr="00927703" w:rsidRDefault="002911BA" w:rsidP="00927703">
            <w:pPr>
              <w:pStyle w:val="a4"/>
              <w:widowControl w:val="0"/>
              <w:numPr>
                <w:ilvl w:val="0"/>
                <w:numId w:val="19"/>
              </w:numPr>
              <w:ind w:left="388" w:right="140" w:hanging="283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Приветствовать преподавателя и любого старшего по возрасту вставанием (на занятии)</w:t>
            </w:r>
          </w:p>
          <w:p w14:paraId="508EF1B0" w14:textId="77777777" w:rsidR="002911BA" w:rsidRPr="00927703" w:rsidRDefault="002911BA" w:rsidP="00927703">
            <w:pPr>
              <w:pStyle w:val="a4"/>
              <w:widowControl w:val="0"/>
              <w:numPr>
                <w:ilvl w:val="0"/>
                <w:numId w:val="19"/>
              </w:numPr>
              <w:ind w:left="388" w:right="140" w:hanging="424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Курение (в том числе использование вейпов, электронных сигарет) строго запрещено на территории ЛПУ (out-doors) и университета. Наказание – вплоть до аннулирования рубежного контроля, при повторном нарушении – решение о допуске к занятиям принимается заведующим кафедрой </w:t>
            </w:r>
          </w:p>
          <w:p w14:paraId="16DAC043" w14:textId="77777777" w:rsidR="002911BA" w:rsidRPr="00927703" w:rsidRDefault="002911BA" w:rsidP="00927703">
            <w:pPr>
              <w:pStyle w:val="a4"/>
              <w:widowControl w:val="0"/>
              <w:numPr>
                <w:ilvl w:val="0"/>
                <w:numId w:val="19"/>
              </w:numPr>
              <w:ind w:left="388" w:right="140" w:hanging="424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Уважительное отношение к коллегам независимо от пола, возраста, национальности, религии, сексуальной ориентации.</w:t>
            </w:r>
          </w:p>
          <w:p w14:paraId="5C2048EC" w14:textId="66D46214" w:rsidR="0061542D" w:rsidRPr="00927703" w:rsidRDefault="000547B8" w:rsidP="00927703">
            <w:pPr>
              <w:pStyle w:val="a4"/>
              <w:widowControl w:val="0"/>
              <w:numPr>
                <w:ilvl w:val="0"/>
                <w:numId w:val="19"/>
              </w:numPr>
              <w:ind w:left="388" w:right="140" w:hanging="424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Иметь при себе ноутбук</w:t>
            </w:r>
            <w:r w:rsidR="00765E47"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927703">
              <w:rPr>
                <w:rFonts w:ascii="Arial" w:hAnsi="Arial" w:cs="Arial"/>
                <w:sz w:val="20"/>
                <w:szCs w:val="20"/>
              </w:rPr>
              <w:t>/</w:t>
            </w:r>
            <w:r w:rsidR="00765E47"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927703">
              <w:rPr>
                <w:rFonts w:ascii="Arial" w:hAnsi="Arial" w:cs="Arial"/>
                <w:sz w:val="20"/>
                <w:szCs w:val="20"/>
              </w:rPr>
              <w:t>лаптоп</w:t>
            </w:r>
            <w:r w:rsidR="00765E47"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927703">
              <w:rPr>
                <w:rFonts w:ascii="Arial" w:hAnsi="Arial" w:cs="Arial"/>
                <w:sz w:val="20"/>
                <w:szCs w:val="20"/>
              </w:rPr>
              <w:t>/</w:t>
            </w:r>
            <w:r w:rsidR="00765E47"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927703">
              <w:rPr>
                <w:rFonts w:ascii="Arial" w:hAnsi="Arial" w:cs="Arial"/>
                <w:sz w:val="20"/>
                <w:szCs w:val="20"/>
              </w:rPr>
              <w:t>таб</w:t>
            </w:r>
            <w:r w:rsidR="00765E47"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927703">
              <w:rPr>
                <w:rFonts w:ascii="Arial" w:hAnsi="Arial" w:cs="Arial"/>
                <w:sz w:val="20"/>
                <w:szCs w:val="20"/>
              </w:rPr>
              <w:t>/</w:t>
            </w:r>
            <w:r w:rsidR="00765E47"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927703">
              <w:rPr>
                <w:rFonts w:ascii="Arial" w:hAnsi="Arial" w:cs="Arial"/>
                <w:sz w:val="20"/>
                <w:szCs w:val="20"/>
              </w:rPr>
              <w:t>планшет для обучения</w:t>
            </w:r>
            <w:r w:rsidR="0061542D" w:rsidRPr="009277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5E15" w:rsidRPr="00927703">
              <w:rPr>
                <w:rFonts w:ascii="Arial" w:hAnsi="Arial" w:cs="Arial"/>
                <w:sz w:val="20"/>
                <w:szCs w:val="20"/>
                <w:lang w:val="kk-KZ"/>
              </w:rPr>
              <w:t>и</w:t>
            </w:r>
            <w:r w:rsidR="0061542D" w:rsidRPr="00927703">
              <w:rPr>
                <w:rFonts w:ascii="Arial" w:hAnsi="Arial" w:cs="Arial"/>
                <w:sz w:val="20"/>
                <w:szCs w:val="20"/>
              </w:rPr>
              <w:t xml:space="preserve"> сдачи </w:t>
            </w:r>
            <w:r w:rsidR="0061542D" w:rsidRPr="00927703">
              <w:rPr>
                <w:rFonts w:ascii="Arial" w:hAnsi="Arial" w:cs="Arial"/>
                <w:sz w:val="20"/>
                <w:szCs w:val="20"/>
                <w:lang w:val="en-US"/>
              </w:rPr>
              <w:t>MCQ</w:t>
            </w:r>
            <w:r w:rsidR="0061542D" w:rsidRPr="009277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542D" w:rsidRPr="00927703">
              <w:rPr>
                <w:rFonts w:ascii="Arial" w:hAnsi="Arial" w:cs="Arial"/>
                <w:sz w:val="20"/>
                <w:szCs w:val="20"/>
                <w:lang w:val="kk-KZ"/>
              </w:rPr>
              <w:t>тестов</w:t>
            </w:r>
            <w:r w:rsidR="0061542D" w:rsidRPr="009277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5E15"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по </w:t>
            </w:r>
            <w:r w:rsidR="0061542D" w:rsidRPr="00927703">
              <w:rPr>
                <w:rFonts w:ascii="Arial" w:hAnsi="Arial" w:cs="Arial"/>
                <w:sz w:val="20"/>
                <w:szCs w:val="20"/>
                <w:lang w:val="en-US"/>
              </w:rPr>
              <w:t>TBL</w:t>
            </w:r>
            <w:r w:rsidR="0061542D" w:rsidRPr="0092770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61542D" w:rsidRPr="00927703">
              <w:rPr>
                <w:rFonts w:ascii="Arial" w:hAnsi="Arial" w:cs="Arial"/>
                <w:sz w:val="20"/>
                <w:szCs w:val="20"/>
                <w:lang w:val="kk-KZ"/>
              </w:rPr>
              <w:t>рубежн</w:t>
            </w:r>
            <w:r w:rsidR="00625E15" w:rsidRPr="00927703">
              <w:rPr>
                <w:rFonts w:ascii="Arial" w:hAnsi="Arial" w:cs="Arial"/>
                <w:sz w:val="20"/>
                <w:szCs w:val="20"/>
                <w:lang w:val="kk-KZ"/>
              </w:rPr>
              <w:t>ых</w:t>
            </w:r>
            <w:r w:rsidR="0061542D"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 и итогов</w:t>
            </w:r>
            <w:r w:rsidR="00625E15" w:rsidRPr="00927703">
              <w:rPr>
                <w:rFonts w:ascii="Arial" w:hAnsi="Arial" w:cs="Arial"/>
                <w:sz w:val="20"/>
                <w:szCs w:val="20"/>
                <w:lang w:val="kk-KZ"/>
              </w:rPr>
              <w:t>ых</w:t>
            </w:r>
            <w:r w:rsidR="0061542D"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="00625E15" w:rsidRPr="00927703">
              <w:rPr>
                <w:rFonts w:ascii="Arial" w:hAnsi="Arial" w:cs="Arial"/>
                <w:sz w:val="20"/>
                <w:szCs w:val="20"/>
                <w:lang w:val="kk-KZ"/>
              </w:rPr>
              <w:t>контролях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44D4D09F" w14:textId="3AA656C3" w:rsidR="000547B8" w:rsidRPr="00927703" w:rsidRDefault="000547B8" w:rsidP="00927703">
            <w:pPr>
              <w:pStyle w:val="a4"/>
              <w:widowControl w:val="0"/>
              <w:numPr>
                <w:ilvl w:val="0"/>
                <w:numId w:val="19"/>
              </w:numPr>
              <w:ind w:left="388" w:right="140" w:hanging="424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Сдача </w:t>
            </w:r>
            <w:r w:rsidR="0061542D" w:rsidRPr="00927703">
              <w:rPr>
                <w:rFonts w:ascii="Arial" w:hAnsi="Arial" w:cs="Arial"/>
                <w:sz w:val="20"/>
                <w:szCs w:val="20"/>
              </w:rPr>
              <w:t xml:space="preserve">тестов </w:t>
            </w:r>
            <w:r w:rsidR="0061542D" w:rsidRPr="00927703">
              <w:rPr>
                <w:rFonts w:ascii="Arial" w:hAnsi="Arial" w:cs="Arial"/>
                <w:sz w:val="20"/>
                <w:szCs w:val="20"/>
                <w:lang w:val="en-US"/>
              </w:rPr>
              <w:t>MCQ</w:t>
            </w:r>
            <w:r w:rsidR="0061542D"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 на </w:t>
            </w:r>
            <w:r w:rsidRPr="00927703">
              <w:rPr>
                <w:rFonts w:ascii="Arial" w:hAnsi="Arial" w:cs="Arial"/>
                <w:sz w:val="20"/>
                <w:szCs w:val="20"/>
              </w:rPr>
              <w:t>те</w:t>
            </w:r>
            <w:r w:rsidR="0061542D" w:rsidRPr="00927703">
              <w:rPr>
                <w:rFonts w:ascii="Arial" w:hAnsi="Arial" w:cs="Arial"/>
                <w:sz w:val="20"/>
                <w:szCs w:val="20"/>
                <w:lang w:val="kk-KZ"/>
              </w:rPr>
              <w:t>ле</w:t>
            </w:r>
            <w:r w:rsidRPr="00927703">
              <w:rPr>
                <w:rFonts w:ascii="Arial" w:hAnsi="Arial" w:cs="Arial"/>
                <w:sz w:val="20"/>
                <w:szCs w:val="20"/>
              </w:rPr>
              <w:t>фонах и смартфонах строго запрещается.</w:t>
            </w:r>
          </w:p>
          <w:p w14:paraId="0424DE04" w14:textId="77777777" w:rsidR="00E321CB" w:rsidRPr="00927703" w:rsidRDefault="00E321CB" w:rsidP="00927703">
            <w:pPr>
              <w:ind w:right="1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CAC6767" w14:textId="50814E67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  <w:highlight w:val="green"/>
              </w:rPr>
              <w:t xml:space="preserve">Поведение обучающегося на экзаменах регламентируют </w:t>
            </w:r>
            <w:hyperlink r:id="rId25" w:history="1">
              <w:r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  <w:highlight w:val="green"/>
                </w:rPr>
                <w:t>«Правила проведения итогового контроля»</w:t>
              </w:r>
            </w:hyperlink>
            <w:r w:rsidRPr="00927703">
              <w:rPr>
                <w:rFonts w:ascii="Arial" w:hAnsi="Arial" w:cs="Arial"/>
                <w:sz w:val="20"/>
                <w:szCs w:val="20"/>
                <w:highlight w:val="green"/>
              </w:rPr>
              <w:t xml:space="preserve">, </w:t>
            </w:r>
            <w:hyperlink r:id="rId26" w:history="1">
              <w:r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  <w:highlight w:val="green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927703">
              <w:rPr>
                <w:rFonts w:ascii="Arial" w:hAnsi="Arial" w:cs="Arial"/>
                <w:sz w:val="20"/>
                <w:szCs w:val="20"/>
                <w:highlight w:val="green"/>
              </w:rPr>
              <w:t xml:space="preserve"> (актуальные документы загружены в ИС «Универ» и обновляются перед началом сессии); </w:t>
            </w:r>
            <w:hyperlink r:id="rId27" w:history="1">
              <w:r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  <w:highlight w:val="green"/>
                </w:rPr>
                <w:t>«Положение о проверке текстовых документов обучающихся на наличие заимствований»</w:t>
              </w:r>
            </w:hyperlink>
            <w:r w:rsidRPr="00927703">
              <w:rPr>
                <w:rFonts w:ascii="Arial" w:hAnsi="Arial" w:cs="Arial"/>
                <w:sz w:val="20"/>
                <w:szCs w:val="20"/>
                <w:highlight w:val="green"/>
              </w:rPr>
              <w:t>.</w:t>
            </w:r>
          </w:p>
        </w:tc>
      </w:tr>
      <w:tr w:rsidR="00927703" w:rsidRPr="00927703" w14:paraId="2AF6A589" w14:textId="77777777" w:rsidTr="008B7EAB">
        <w:tc>
          <w:tcPr>
            <w:tcW w:w="1386" w:type="dxa"/>
            <w:gridSpan w:val="3"/>
            <w:shd w:val="clear" w:color="auto" w:fill="DEEAF6" w:themeFill="accent5" w:themeFillTint="33"/>
          </w:tcPr>
          <w:p w14:paraId="0C8343FB" w14:textId="42F7F9A5" w:rsidR="00EF53F8" w:rsidRPr="00927703" w:rsidRDefault="00EF53F8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14.</w:t>
            </w:r>
          </w:p>
        </w:tc>
        <w:tc>
          <w:tcPr>
            <w:tcW w:w="8573" w:type="dxa"/>
            <w:gridSpan w:val="17"/>
            <w:shd w:val="clear" w:color="auto" w:fill="DEEAF6" w:themeFill="accent5" w:themeFillTint="33"/>
          </w:tcPr>
          <w:p w14:paraId="22D39B39" w14:textId="4D7F4344" w:rsidR="00EF53F8" w:rsidRPr="00927703" w:rsidRDefault="00EF53F8" w:rsidP="00927703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Принципы инклюзивности обучения (не более 150 слов).</w:t>
            </w:r>
          </w:p>
        </w:tc>
      </w:tr>
      <w:tr w:rsidR="00927703" w:rsidRPr="00927703" w14:paraId="02101E1D" w14:textId="77777777" w:rsidTr="008B7EAB">
        <w:tc>
          <w:tcPr>
            <w:tcW w:w="1386" w:type="dxa"/>
            <w:gridSpan w:val="3"/>
            <w:shd w:val="clear" w:color="auto" w:fill="auto"/>
          </w:tcPr>
          <w:p w14:paraId="0CE9876C" w14:textId="77777777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gridSpan w:val="17"/>
            <w:shd w:val="clear" w:color="auto" w:fill="auto"/>
          </w:tcPr>
          <w:p w14:paraId="2D5DAF10" w14:textId="06D03083" w:rsidR="005324CF" w:rsidRPr="00927703" w:rsidRDefault="002F134F" w:rsidP="00927703">
            <w:pPr>
              <w:pStyle w:val="a9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</w:t>
            </w:r>
            <w:r w:rsidR="005324CF"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Постоянно готовится к занятиям:</w:t>
            </w:r>
          </w:p>
          <w:p w14:paraId="7E11CCF4" w14:textId="77777777" w:rsidR="005324CF" w:rsidRPr="00927703" w:rsidRDefault="005324CF" w:rsidP="00927703">
            <w:pPr>
              <w:pStyle w:val="a9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Например, подкрепляет утверждения соответствующими ссылками, делает краткие резюме</w:t>
            </w:r>
          </w:p>
          <w:p w14:paraId="0BF0AC2C" w14:textId="77777777" w:rsidR="005324CF" w:rsidRPr="00927703" w:rsidRDefault="005324CF" w:rsidP="00927703">
            <w:pPr>
              <w:pStyle w:val="a9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Демонстрирует навыки эффективного обучения, помогает в обучении другим</w:t>
            </w:r>
          </w:p>
          <w:p w14:paraId="56A0D0FC" w14:textId="0FD8CF38" w:rsidR="005324CF" w:rsidRPr="00927703" w:rsidRDefault="002F134F" w:rsidP="00927703">
            <w:pPr>
              <w:pStyle w:val="a9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</w:t>
            </w:r>
            <w:r w:rsidR="005324CF"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Принимать ответственность за свое обучение:</w:t>
            </w:r>
          </w:p>
          <w:p w14:paraId="727E34CD" w14:textId="77777777" w:rsidR="005324CF" w:rsidRPr="00927703" w:rsidRDefault="005324CF" w:rsidP="00927703">
            <w:pPr>
              <w:pStyle w:val="a9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Например, управляет своим планом обучения, активно пытается совершенствоваться, критически оценивает информационные ресурсы </w:t>
            </w:r>
          </w:p>
          <w:p w14:paraId="1E6D0AE5" w14:textId="6AC686BB" w:rsidR="005324CF" w:rsidRPr="00927703" w:rsidRDefault="002F134F" w:rsidP="00927703">
            <w:pPr>
              <w:pStyle w:val="a9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 </w:t>
            </w:r>
            <w:r w:rsidR="005324CF"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Активно участвовать в обучении группы:</w:t>
            </w:r>
          </w:p>
          <w:p w14:paraId="5847BC52" w14:textId="77777777" w:rsidR="005324CF" w:rsidRPr="00927703" w:rsidRDefault="005324CF" w:rsidP="00927703">
            <w:pPr>
              <w:pStyle w:val="a9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Например, активно участвует в обсуждении, охотно берет задания</w:t>
            </w:r>
          </w:p>
          <w:p w14:paraId="5A3C208D" w14:textId="36BA5534" w:rsidR="005324CF" w:rsidRPr="00927703" w:rsidRDefault="002F134F" w:rsidP="00927703">
            <w:pPr>
              <w:pStyle w:val="a9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4. </w:t>
            </w:r>
            <w:r w:rsidR="005324CF"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Демонстрировать эффективные групповые навыки   </w:t>
            </w:r>
          </w:p>
          <w:p w14:paraId="00C35827" w14:textId="210DE900" w:rsidR="00EF53F8" w:rsidRPr="00927703" w:rsidRDefault="005324CF" w:rsidP="00927703">
            <w:pPr>
              <w:tabs>
                <w:tab w:val="left" w:pos="993"/>
                <w:tab w:val="left" w:pos="113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Например, берет на себя инициативу, проявляет уважение и корректность в отношении других, помогает разрешать недоразумения и конфликты  </w:t>
            </w:r>
          </w:p>
          <w:p w14:paraId="5CF6B2D5" w14:textId="03E9F639" w:rsidR="005324CF" w:rsidRPr="00927703" w:rsidRDefault="002F134F" w:rsidP="00927703">
            <w:pPr>
              <w:pStyle w:val="a9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5. </w:t>
            </w:r>
            <w:r w:rsidR="005324CF"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Искусное владение коммуникации с ровесниками:</w:t>
            </w:r>
          </w:p>
          <w:p w14:paraId="7F377DE6" w14:textId="77777777" w:rsidR="005324CF" w:rsidRPr="00927703" w:rsidRDefault="005324CF" w:rsidP="00927703">
            <w:pPr>
              <w:pStyle w:val="a9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Например, активно слушает, восприимчив к невербальным и эмоциональным сигналам  </w:t>
            </w:r>
          </w:p>
          <w:p w14:paraId="7D2FEC28" w14:textId="26284A90" w:rsidR="005324CF" w:rsidRPr="00927703" w:rsidRDefault="005324CF" w:rsidP="00927703">
            <w:pPr>
              <w:tabs>
                <w:tab w:val="left" w:pos="993"/>
                <w:tab w:val="left" w:pos="113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Уважительное отношение</w:t>
            </w:r>
          </w:p>
          <w:p w14:paraId="24F4A490" w14:textId="5E2728D9" w:rsidR="005324CF" w:rsidRPr="00927703" w:rsidRDefault="002F134F" w:rsidP="00927703">
            <w:pPr>
              <w:pStyle w:val="a9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6. </w:t>
            </w:r>
            <w:r w:rsidR="005324CF"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Высоко развитые профессиональные навыки:</w:t>
            </w:r>
          </w:p>
          <w:p w14:paraId="5859ECCC" w14:textId="77777777" w:rsidR="005324CF" w:rsidRPr="00927703" w:rsidRDefault="005324CF" w:rsidP="00927703">
            <w:pPr>
              <w:pStyle w:val="a9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Стремится к выполнению заданий, ищет возможности для большего обучения, уверенный и квалифицированный</w:t>
            </w:r>
          </w:p>
          <w:p w14:paraId="0CDE28B3" w14:textId="77777777" w:rsidR="005324CF" w:rsidRPr="00927703" w:rsidRDefault="005324CF" w:rsidP="00927703">
            <w:pPr>
              <w:pStyle w:val="a9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Соблюдение этики и деонтологии в отношении пациентов и медперсонала</w:t>
            </w:r>
          </w:p>
          <w:p w14:paraId="5FAE452D" w14:textId="4FCD7493" w:rsidR="005324CF" w:rsidRPr="00927703" w:rsidRDefault="005324CF" w:rsidP="00927703">
            <w:pPr>
              <w:tabs>
                <w:tab w:val="left" w:pos="993"/>
                <w:tab w:val="left" w:pos="113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Соблюдение субординации.</w:t>
            </w:r>
          </w:p>
          <w:p w14:paraId="354B77D6" w14:textId="441DAB24" w:rsidR="005324CF" w:rsidRPr="00927703" w:rsidRDefault="002F134F" w:rsidP="00927703">
            <w:pPr>
              <w:pStyle w:val="a9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7. </w:t>
            </w:r>
            <w:r w:rsidR="005324CF"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Высокий самоанализ:</w:t>
            </w:r>
          </w:p>
          <w:p w14:paraId="2B412648" w14:textId="77777777" w:rsidR="005324CF" w:rsidRPr="00927703" w:rsidRDefault="005324CF" w:rsidP="00927703">
            <w:pPr>
              <w:pStyle w:val="a9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Например, распознает ограниченность своих знаний или способностей, не становясь в оборону или упрекая других</w:t>
            </w:r>
          </w:p>
          <w:p w14:paraId="32106BE7" w14:textId="74464259" w:rsidR="005324CF" w:rsidRPr="00927703" w:rsidRDefault="002F134F" w:rsidP="00927703">
            <w:pPr>
              <w:pStyle w:val="a9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8. </w:t>
            </w:r>
            <w:r w:rsidR="005324CF"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Высоко развитое критическое мышление:</w:t>
            </w:r>
          </w:p>
          <w:p w14:paraId="3B0859E8" w14:textId="77777777" w:rsidR="005324CF" w:rsidRPr="00927703" w:rsidRDefault="005324CF" w:rsidP="00927703">
            <w:pPr>
              <w:pStyle w:val="a9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Например, соответственно демонстрирует навыки в выполнении ключевых заданий, таких как генерирование гипотез, применение знаний к случаям из практики, критическая оценка информации, делает вслух заключения, объяснение процесса размышления </w:t>
            </w:r>
          </w:p>
          <w:p w14:paraId="32A85BA5" w14:textId="524DCF62" w:rsidR="002F134F" w:rsidRPr="00927703" w:rsidRDefault="002F134F" w:rsidP="00927703">
            <w:pPr>
              <w:pStyle w:val="a9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9. Полностью соблюдает правила академического поведения с пониманием, предлагает улучшения с целью повышения эффективности.</w:t>
            </w:r>
          </w:p>
          <w:p w14:paraId="7FD084BB" w14:textId="77777777" w:rsidR="002F134F" w:rsidRPr="00927703" w:rsidRDefault="002F134F" w:rsidP="00927703">
            <w:pPr>
              <w:pStyle w:val="a9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Соблюдает этику общения – как устную, так и письменную (в чатах и обращениях)</w:t>
            </w:r>
          </w:p>
          <w:p w14:paraId="07599B5A" w14:textId="27583FAB" w:rsidR="002F134F" w:rsidRPr="00927703" w:rsidRDefault="002F134F" w:rsidP="00927703">
            <w:pPr>
              <w:pStyle w:val="a9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10. Полностью соблюдает правила с полным их пониманием, побуждает других членов группы придерживаться правил </w:t>
            </w:r>
          </w:p>
          <w:p w14:paraId="75FCE5FD" w14:textId="359E4CB3" w:rsidR="00EF53F8" w:rsidRPr="00927703" w:rsidRDefault="002F134F" w:rsidP="00927703">
            <w:pPr>
              <w:pStyle w:val="a9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lastRenderedPageBreak/>
              <w:t>Строго соблюдает принципы врачебной этики и PRIMUM NON NOCER</w:t>
            </w:r>
          </w:p>
        </w:tc>
      </w:tr>
      <w:tr w:rsidR="00927703" w:rsidRPr="00927703" w14:paraId="3BE3596F" w14:textId="77777777" w:rsidTr="008B7EAB">
        <w:tc>
          <w:tcPr>
            <w:tcW w:w="1386" w:type="dxa"/>
            <w:gridSpan w:val="3"/>
            <w:shd w:val="clear" w:color="auto" w:fill="DEEAF6" w:themeFill="accent5" w:themeFillTint="33"/>
          </w:tcPr>
          <w:p w14:paraId="77C4E627" w14:textId="7B55A4E0" w:rsidR="00EF53F8" w:rsidRPr="00927703" w:rsidRDefault="00EF53F8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15.</w:t>
            </w:r>
          </w:p>
        </w:tc>
        <w:tc>
          <w:tcPr>
            <w:tcW w:w="8573" w:type="dxa"/>
            <w:gridSpan w:val="17"/>
            <w:shd w:val="clear" w:color="auto" w:fill="DEEAF6" w:themeFill="accent5" w:themeFillTint="33"/>
          </w:tcPr>
          <w:p w14:paraId="325700A6" w14:textId="2958C54A" w:rsidR="00EF53F8" w:rsidRPr="00927703" w:rsidRDefault="00EF53F8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Дистанционное/онлайн обучение – запрещено по клинич</w:t>
            </w:r>
            <w:r w:rsidRPr="00927703"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  <w:t>еской</w:t>
            </w: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дисц</w:t>
            </w:r>
            <w:r w:rsidRPr="00927703"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  <w:t>иплине</w:t>
            </w:r>
          </w:p>
          <w:p w14:paraId="57BE5583" w14:textId="7DFEC84C" w:rsidR="00EF53F8" w:rsidRPr="00927703" w:rsidRDefault="00EF53F8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i/>
                <w:iCs/>
                <w:sz w:val="20"/>
                <w:szCs w:val="20"/>
              </w:rPr>
              <w:t>(части, выделенные зеленым, пожалуйста, не изменяйте)</w:t>
            </w:r>
          </w:p>
        </w:tc>
      </w:tr>
      <w:tr w:rsidR="00927703" w:rsidRPr="00927703" w14:paraId="4D601E6B" w14:textId="77777777" w:rsidTr="008B7EAB">
        <w:tc>
          <w:tcPr>
            <w:tcW w:w="9959" w:type="dxa"/>
            <w:gridSpan w:val="20"/>
            <w:shd w:val="clear" w:color="auto" w:fill="auto"/>
          </w:tcPr>
          <w:p w14:paraId="78DB1EFA" w14:textId="52086228" w:rsidR="00381004" w:rsidRPr="00927703" w:rsidRDefault="006B7DC7" w:rsidP="00927703">
            <w:pPr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  <w:highlight w:val="green"/>
              </w:rPr>
              <w:t xml:space="preserve">1. </w:t>
            </w:r>
            <w:r w:rsidR="00381004" w:rsidRPr="00927703">
              <w:rPr>
                <w:rFonts w:ascii="Arial" w:hAnsi="Arial" w:cs="Arial"/>
                <w:sz w:val="20"/>
                <w:szCs w:val="20"/>
                <w:highlight w:val="green"/>
              </w:rPr>
              <w:t xml:space="preserve">Согласно приказу МОН РК №17513 от 9 октября 2018 г. </w:t>
            </w:r>
            <w:r w:rsidR="00381004" w:rsidRPr="00927703">
              <w:rPr>
                <w:rFonts w:ascii="Arial" w:hAnsi="Arial" w:cs="Arial"/>
                <w:sz w:val="20"/>
                <w:szCs w:val="20"/>
                <w:highlight w:val="green"/>
                <w:lang w:val="kk-KZ"/>
              </w:rPr>
              <w:t>«</w:t>
            </w:r>
            <w:r w:rsidR="00381004" w:rsidRPr="00927703">
              <w:rPr>
                <w:rFonts w:ascii="Arial" w:hAnsi="Arial" w:cs="Arial"/>
                <w:sz w:val="20"/>
                <w:szCs w:val="20"/>
                <w:highlight w:val="green"/>
              </w:rPr>
              <w:t>Об утверждении Перечня направлений подготовки кадров с высшим и послевузовским образованием, обучение по которым в форме экстерната и онлайн-обучения не допускается»</w:t>
            </w:r>
          </w:p>
          <w:p w14:paraId="4865E777" w14:textId="77777777" w:rsidR="00A24E61" w:rsidRPr="00927703" w:rsidRDefault="00A24E61" w:rsidP="00927703">
            <w:pPr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  <w:r w:rsidRPr="00927703">
              <w:rPr>
                <w:rFonts w:ascii="Arial" w:hAnsi="Arial" w:cs="Arial"/>
                <w:sz w:val="20"/>
                <w:szCs w:val="20"/>
                <w:highlight w:val="green"/>
              </w:rPr>
              <w:t>Согласно вышеуказанному нормативному документу, с</w:t>
            </w:r>
            <w:r w:rsidR="00381004" w:rsidRPr="00927703">
              <w:rPr>
                <w:rFonts w:ascii="Arial" w:hAnsi="Arial" w:cs="Arial"/>
                <w:sz w:val="20"/>
                <w:szCs w:val="20"/>
                <w:highlight w:val="green"/>
              </w:rPr>
              <w:t>пециальност</w:t>
            </w:r>
            <w:r w:rsidR="00C62BF1" w:rsidRPr="00927703">
              <w:rPr>
                <w:rFonts w:ascii="Arial" w:hAnsi="Arial" w:cs="Arial"/>
                <w:sz w:val="20"/>
                <w:szCs w:val="20"/>
                <w:highlight w:val="green"/>
              </w:rPr>
              <w:t>и</w:t>
            </w:r>
            <w:r w:rsidR="00381004" w:rsidRPr="00927703">
              <w:rPr>
                <w:rFonts w:ascii="Arial" w:hAnsi="Arial" w:cs="Arial"/>
                <w:sz w:val="20"/>
                <w:szCs w:val="20"/>
                <w:highlight w:val="green"/>
              </w:rPr>
              <w:t xml:space="preserve"> с кодом </w:t>
            </w:r>
            <w:r w:rsidR="00C62BF1" w:rsidRPr="00927703">
              <w:rPr>
                <w:rFonts w:ascii="Arial" w:hAnsi="Arial" w:cs="Arial"/>
                <w:sz w:val="20"/>
                <w:szCs w:val="20"/>
                <w:highlight w:val="green"/>
              </w:rPr>
              <w:t xml:space="preserve">дисциплин </w:t>
            </w:r>
            <w:r w:rsidR="00C62BF1" w:rsidRPr="00927703">
              <w:rPr>
                <w:rFonts w:ascii="Arial" w:hAnsi="Arial" w:cs="Arial"/>
                <w:b/>
                <w:bCs/>
                <w:sz w:val="20"/>
                <w:szCs w:val="20"/>
                <w:highlight w:val="green"/>
              </w:rPr>
              <w:t>здравоохранение</w:t>
            </w:r>
            <w:r w:rsidR="00C62BF1" w:rsidRPr="00927703">
              <w:rPr>
                <w:rFonts w:ascii="Arial" w:hAnsi="Arial" w:cs="Arial"/>
                <w:sz w:val="20"/>
                <w:szCs w:val="20"/>
                <w:highlight w:val="green"/>
              </w:rPr>
              <w:t xml:space="preserve">: </w:t>
            </w:r>
            <w:r w:rsidR="00381004" w:rsidRPr="00927703">
              <w:rPr>
                <w:rFonts w:ascii="Arial" w:hAnsi="Arial" w:cs="Arial"/>
                <w:sz w:val="20"/>
                <w:szCs w:val="20"/>
                <w:highlight w:val="green"/>
              </w:rPr>
              <w:t>бакалавриат</w:t>
            </w:r>
            <w:r w:rsidR="00C62BF1" w:rsidRPr="00927703">
              <w:rPr>
                <w:rFonts w:ascii="Arial" w:hAnsi="Arial" w:cs="Arial"/>
                <w:sz w:val="20"/>
                <w:szCs w:val="20"/>
                <w:highlight w:val="green"/>
              </w:rPr>
              <w:t xml:space="preserve"> (6В101), магистратур (7</w:t>
            </w:r>
            <w:r w:rsidR="00C62BF1" w:rsidRPr="00927703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M</w:t>
            </w:r>
            <w:r w:rsidR="00C62BF1" w:rsidRPr="00927703">
              <w:rPr>
                <w:rFonts w:ascii="Arial" w:hAnsi="Arial" w:cs="Arial"/>
                <w:sz w:val="20"/>
                <w:szCs w:val="20"/>
                <w:highlight w:val="green"/>
              </w:rPr>
              <w:t>101), резидентур (7</w:t>
            </w:r>
            <w:r w:rsidR="00C62BF1" w:rsidRPr="00927703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R</w:t>
            </w:r>
            <w:r w:rsidR="00C62BF1" w:rsidRPr="00927703">
              <w:rPr>
                <w:rFonts w:ascii="Arial" w:hAnsi="Arial" w:cs="Arial"/>
                <w:sz w:val="20"/>
                <w:szCs w:val="20"/>
                <w:highlight w:val="green"/>
              </w:rPr>
              <w:t>101),  доктарантур, (8</w:t>
            </w:r>
            <w:r w:rsidR="00C62BF1" w:rsidRPr="00927703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</w:t>
            </w:r>
            <w:r w:rsidR="00381004" w:rsidRPr="00927703">
              <w:rPr>
                <w:rFonts w:ascii="Arial" w:hAnsi="Arial" w:cs="Arial"/>
                <w:sz w:val="20"/>
                <w:szCs w:val="20"/>
                <w:highlight w:val="green"/>
              </w:rPr>
              <w:t>101</w:t>
            </w:r>
            <w:r w:rsidR="00C62BF1" w:rsidRPr="00927703">
              <w:rPr>
                <w:rFonts w:ascii="Arial" w:hAnsi="Arial" w:cs="Arial"/>
                <w:sz w:val="20"/>
                <w:szCs w:val="20"/>
                <w:highlight w:val="green"/>
                <w:lang w:val="kk-KZ"/>
              </w:rPr>
              <w:t>)</w:t>
            </w:r>
            <w:r w:rsidR="00381004" w:rsidRPr="00927703">
              <w:rPr>
                <w:rFonts w:ascii="Arial" w:hAnsi="Arial" w:cs="Arial"/>
                <w:sz w:val="20"/>
                <w:szCs w:val="20"/>
                <w:highlight w:val="green"/>
              </w:rPr>
              <w:t xml:space="preserve"> </w:t>
            </w:r>
            <w:r w:rsidR="00C62BF1" w:rsidRPr="00927703">
              <w:rPr>
                <w:rFonts w:ascii="Arial" w:hAnsi="Arial" w:cs="Arial"/>
                <w:sz w:val="20"/>
                <w:szCs w:val="20"/>
                <w:highlight w:val="green"/>
              </w:rPr>
              <w:t>-</w:t>
            </w:r>
            <w:r w:rsidR="00C62BF1" w:rsidRPr="00927703">
              <w:rPr>
                <w:rFonts w:ascii="Arial" w:hAnsi="Arial" w:cs="Arial"/>
                <w:sz w:val="20"/>
                <w:szCs w:val="20"/>
                <w:highlight w:val="green"/>
                <w:lang w:val="kk-KZ"/>
              </w:rPr>
              <w:t xml:space="preserve"> обучение в форме экстерната и онлайн</w:t>
            </w:r>
            <w:r w:rsidRPr="00927703">
              <w:rPr>
                <w:rFonts w:ascii="Arial" w:hAnsi="Arial" w:cs="Arial"/>
                <w:sz w:val="20"/>
                <w:szCs w:val="20"/>
                <w:highlight w:val="green"/>
              </w:rPr>
              <w:t>-</w:t>
            </w:r>
            <w:r w:rsidR="00C62BF1" w:rsidRPr="00927703">
              <w:rPr>
                <w:rFonts w:ascii="Arial" w:hAnsi="Arial" w:cs="Arial"/>
                <w:sz w:val="20"/>
                <w:szCs w:val="20"/>
                <w:highlight w:val="green"/>
                <w:lang w:val="kk-KZ"/>
              </w:rPr>
              <w:t xml:space="preserve">обучения – </w:t>
            </w:r>
            <w:r w:rsidR="00C62BF1" w:rsidRPr="00927703">
              <w:rPr>
                <w:rFonts w:ascii="Arial" w:hAnsi="Arial" w:cs="Arial"/>
                <w:b/>
                <w:bCs/>
                <w:sz w:val="20"/>
                <w:szCs w:val="20"/>
                <w:highlight w:val="green"/>
                <w:lang w:val="kk-KZ"/>
              </w:rPr>
              <w:t>не допускается</w:t>
            </w:r>
            <w:r w:rsidRPr="00927703">
              <w:rPr>
                <w:rFonts w:ascii="Arial" w:hAnsi="Arial" w:cs="Arial"/>
                <w:b/>
                <w:bCs/>
                <w:sz w:val="20"/>
                <w:szCs w:val="20"/>
                <w:highlight w:val="green"/>
                <w:lang w:val="kk-KZ"/>
              </w:rPr>
              <w:t>.</w:t>
            </w:r>
            <w:r w:rsidRPr="00927703"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14:paraId="15789105" w14:textId="6A8CB673" w:rsidR="006B7DC7" w:rsidRPr="00927703" w:rsidRDefault="00A24E61" w:rsidP="00927703">
            <w:pPr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Таким образом о</w:t>
            </w:r>
            <w:r w:rsidR="006B7DC7" w:rsidRPr="00927703">
              <w:rPr>
                <w:rFonts w:ascii="Arial" w:hAnsi="Arial" w:cs="Arial"/>
                <w:sz w:val="20"/>
                <w:szCs w:val="20"/>
                <w:lang w:val="kk-KZ"/>
              </w:rPr>
              <w:t>бучающимся запрещается дистанционное обучение в любой форме.</w:t>
            </w:r>
            <w:r w:rsidRPr="00927703"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Разрешается лишь отработка занятия по дисциплины в связи с</w:t>
            </w:r>
            <w:r w:rsidR="006B7DC7"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 отсутсвии студента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по независящей от него причины и наличием своевременного потверждающего документа (пример: проблема со здоровьем и </w:t>
            </w:r>
            <w:r w:rsidR="006B7DC7" w:rsidRPr="00927703">
              <w:rPr>
                <w:rFonts w:ascii="Arial" w:hAnsi="Arial" w:cs="Arial"/>
                <w:sz w:val="20"/>
                <w:szCs w:val="20"/>
                <w:lang w:val="kk-KZ"/>
              </w:rPr>
              <w:t>придъявление потверждающего документа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 - </w:t>
            </w:r>
            <w:r w:rsidR="006B7DC7"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медицинская справка, сигнальный лист СМП,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выписка </w:t>
            </w:r>
            <w:r w:rsidR="006B7DC7" w:rsidRPr="00927703">
              <w:rPr>
                <w:rFonts w:ascii="Arial" w:hAnsi="Arial" w:cs="Arial"/>
                <w:sz w:val="20"/>
                <w:szCs w:val="20"/>
                <w:lang w:val="kk-KZ"/>
              </w:rPr>
              <w:t>консультативн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ого </w:t>
            </w:r>
            <w:r w:rsidR="006B7DC7" w:rsidRPr="00927703">
              <w:rPr>
                <w:rFonts w:ascii="Arial" w:hAnsi="Arial" w:cs="Arial"/>
                <w:sz w:val="20"/>
                <w:szCs w:val="20"/>
                <w:lang w:val="kk-KZ"/>
              </w:rPr>
              <w:t>приём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а</w:t>
            </w:r>
            <w:r w:rsidR="006B7DC7"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 к медицинскому специалисту</w:t>
            </w:r>
            <w:r w:rsidR="00AC56D1"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="00AC56D1" w:rsidRPr="00927703">
              <w:rPr>
                <w:rFonts w:ascii="Arial" w:hAnsi="Arial" w:cs="Arial"/>
                <w:sz w:val="20"/>
                <w:szCs w:val="20"/>
              </w:rPr>
              <w:t>- врачу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)</w:t>
            </w:r>
          </w:p>
        </w:tc>
      </w:tr>
      <w:tr w:rsidR="00927703" w:rsidRPr="00927703" w14:paraId="50137FDD" w14:textId="77777777" w:rsidTr="008B7EAB">
        <w:tc>
          <w:tcPr>
            <w:tcW w:w="1386" w:type="dxa"/>
            <w:gridSpan w:val="3"/>
            <w:shd w:val="clear" w:color="auto" w:fill="DEEAF6" w:themeFill="accent5" w:themeFillTint="33"/>
          </w:tcPr>
          <w:p w14:paraId="63BB0008" w14:textId="4FD73CAB" w:rsidR="00EF53F8" w:rsidRPr="00927703" w:rsidRDefault="00EF53F8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16.</w:t>
            </w:r>
          </w:p>
        </w:tc>
        <w:tc>
          <w:tcPr>
            <w:tcW w:w="8573" w:type="dxa"/>
            <w:gridSpan w:val="17"/>
            <w:shd w:val="clear" w:color="auto" w:fill="DEEAF6" w:themeFill="accent5" w:themeFillTint="33"/>
          </w:tcPr>
          <w:p w14:paraId="1640D40C" w14:textId="0CD08401" w:rsidR="00EF53F8" w:rsidRPr="00927703" w:rsidRDefault="00EF53F8" w:rsidP="009277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Утверждение и рассмотрение</w:t>
            </w:r>
          </w:p>
        </w:tc>
      </w:tr>
      <w:tr w:rsidR="00927703" w:rsidRPr="00927703" w14:paraId="3D4F2E3A" w14:textId="77777777" w:rsidTr="008B7EAB">
        <w:trPr>
          <w:trHeight w:val="173"/>
        </w:trPr>
        <w:tc>
          <w:tcPr>
            <w:tcW w:w="3240" w:type="dxa"/>
            <w:gridSpan w:val="12"/>
            <w:shd w:val="clear" w:color="auto" w:fill="auto"/>
          </w:tcPr>
          <w:p w14:paraId="79C35793" w14:textId="707F590D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Заведующий кафедрой</w:t>
            </w:r>
          </w:p>
        </w:tc>
        <w:tc>
          <w:tcPr>
            <w:tcW w:w="1889" w:type="dxa"/>
            <w:gridSpan w:val="3"/>
            <w:shd w:val="clear" w:color="auto" w:fill="auto"/>
          </w:tcPr>
          <w:p w14:paraId="5603914C" w14:textId="3959AC8E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Подпись</w:t>
            </w:r>
          </w:p>
        </w:tc>
        <w:tc>
          <w:tcPr>
            <w:tcW w:w="4830" w:type="dxa"/>
            <w:gridSpan w:val="5"/>
            <w:shd w:val="clear" w:color="auto" w:fill="auto"/>
          </w:tcPr>
          <w:p w14:paraId="4BE8CEB7" w14:textId="05D3F9A9" w:rsidR="00EF53F8" w:rsidRPr="00927703" w:rsidRDefault="0027681E" w:rsidP="00927703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проф. Курманова Г.М.</w:t>
            </w:r>
          </w:p>
        </w:tc>
      </w:tr>
      <w:tr w:rsidR="00927703" w:rsidRPr="00927703" w14:paraId="47EB331A" w14:textId="77777777" w:rsidTr="008B7EAB">
        <w:trPr>
          <w:trHeight w:val="173"/>
        </w:trPr>
        <w:tc>
          <w:tcPr>
            <w:tcW w:w="3240" w:type="dxa"/>
            <w:gridSpan w:val="12"/>
            <w:shd w:val="clear" w:color="auto" w:fill="auto"/>
          </w:tcPr>
          <w:p w14:paraId="1219B8E8" w14:textId="1E29C4CB" w:rsidR="00EF53F8" w:rsidRPr="00927703" w:rsidRDefault="00E90C42" w:rsidP="00927703">
            <w:pPr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Академический комитет ФМиЗ</w:t>
            </w:r>
          </w:p>
        </w:tc>
        <w:tc>
          <w:tcPr>
            <w:tcW w:w="1889" w:type="dxa"/>
            <w:gridSpan w:val="3"/>
            <w:shd w:val="clear" w:color="auto" w:fill="auto"/>
          </w:tcPr>
          <w:p w14:paraId="7FD75CF1" w14:textId="2760D3B9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Протокол №</w:t>
            </w:r>
          </w:p>
        </w:tc>
        <w:tc>
          <w:tcPr>
            <w:tcW w:w="4830" w:type="dxa"/>
            <w:gridSpan w:val="5"/>
            <w:shd w:val="clear" w:color="auto" w:fill="auto"/>
          </w:tcPr>
          <w:p w14:paraId="04158064" w14:textId="149C76C6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Дата утверждения</w:t>
            </w:r>
          </w:p>
        </w:tc>
      </w:tr>
      <w:tr w:rsidR="00927703" w:rsidRPr="00927703" w14:paraId="7FC5DA7E" w14:textId="77777777" w:rsidTr="008B7EAB">
        <w:trPr>
          <w:trHeight w:val="173"/>
        </w:trPr>
        <w:tc>
          <w:tcPr>
            <w:tcW w:w="3240" w:type="dxa"/>
            <w:gridSpan w:val="12"/>
            <w:shd w:val="clear" w:color="auto" w:fill="auto"/>
          </w:tcPr>
          <w:p w14:paraId="0D2D95F7" w14:textId="44BF3F51" w:rsidR="00E90C42" w:rsidRPr="00927703" w:rsidRDefault="00E90C42" w:rsidP="00927703">
            <w:pPr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Председатель Академического комитета ФМиЗ</w:t>
            </w:r>
          </w:p>
        </w:tc>
        <w:tc>
          <w:tcPr>
            <w:tcW w:w="1889" w:type="dxa"/>
            <w:gridSpan w:val="3"/>
            <w:shd w:val="clear" w:color="auto" w:fill="auto"/>
          </w:tcPr>
          <w:p w14:paraId="28DEE698" w14:textId="4C4C56ED" w:rsidR="00E90C42" w:rsidRPr="00927703" w:rsidRDefault="00E90C42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Подпись</w:t>
            </w:r>
          </w:p>
        </w:tc>
        <w:tc>
          <w:tcPr>
            <w:tcW w:w="4830" w:type="dxa"/>
            <w:gridSpan w:val="5"/>
            <w:shd w:val="clear" w:color="auto" w:fill="auto"/>
          </w:tcPr>
          <w:p w14:paraId="0A412219" w14:textId="27AFAAB3" w:rsidR="00E90C42" w:rsidRPr="00927703" w:rsidRDefault="00E90C42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проф. Курманова Г.М.</w:t>
            </w:r>
          </w:p>
        </w:tc>
      </w:tr>
      <w:tr w:rsidR="00927703" w:rsidRPr="00927703" w14:paraId="315EFBCB" w14:textId="77777777" w:rsidTr="008B7EAB">
        <w:trPr>
          <w:trHeight w:val="173"/>
        </w:trPr>
        <w:tc>
          <w:tcPr>
            <w:tcW w:w="3240" w:type="dxa"/>
            <w:gridSpan w:val="12"/>
            <w:shd w:val="clear" w:color="auto" w:fill="auto"/>
          </w:tcPr>
          <w:p w14:paraId="09E91723" w14:textId="1D86BEE8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Декан</w:t>
            </w:r>
          </w:p>
        </w:tc>
        <w:tc>
          <w:tcPr>
            <w:tcW w:w="1889" w:type="dxa"/>
            <w:gridSpan w:val="3"/>
            <w:shd w:val="clear" w:color="auto" w:fill="auto"/>
          </w:tcPr>
          <w:p w14:paraId="4E293F2E" w14:textId="6A42B543" w:rsidR="00EF53F8" w:rsidRPr="00927703" w:rsidRDefault="00EF53F8" w:rsidP="009277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Подпись</w:t>
            </w:r>
          </w:p>
        </w:tc>
        <w:tc>
          <w:tcPr>
            <w:tcW w:w="4830" w:type="dxa"/>
            <w:gridSpan w:val="5"/>
            <w:shd w:val="clear" w:color="auto" w:fill="auto"/>
          </w:tcPr>
          <w:p w14:paraId="1F699AA9" w14:textId="47826F23" w:rsidR="00EF53F8" w:rsidRPr="00927703" w:rsidRDefault="0027681E" w:rsidP="009277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Декан факультета </w:t>
            </w:r>
          </w:p>
        </w:tc>
      </w:tr>
    </w:tbl>
    <w:p w14:paraId="763A943F" w14:textId="77777777" w:rsidR="000B3455" w:rsidRPr="00927703" w:rsidRDefault="000B3455" w:rsidP="00927703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14:paraId="1BD7CA55" w14:textId="77777777" w:rsidR="007820E6" w:rsidRPr="00927703" w:rsidRDefault="007820E6" w:rsidP="00927703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14:paraId="414A04CE" w14:textId="25CF981E" w:rsidR="00A81A4D" w:rsidRPr="00927703" w:rsidRDefault="00A81A4D" w:rsidP="0092770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7703">
        <w:rPr>
          <w:rFonts w:ascii="Arial" w:hAnsi="Arial" w:cs="Arial"/>
          <w:sz w:val="20"/>
          <w:szCs w:val="20"/>
        </w:rPr>
        <w:br w:type="page"/>
      </w:r>
    </w:p>
    <w:p w14:paraId="280B73AB" w14:textId="77777777" w:rsidR="00E62B01" w:rsidRPr="00927703" w:rsidRDefault="00E62B01" w:rsidP="00927703">
      <w:pPr>
        <w:spacing w:after="0" w:line="240" w:lineRule="auto"/>
        <w:jc w:val="both"/>
        <w:rPr>
          <w:rFonts w:ascii="Arial" w:hAnsi="Arial" w:cs="Arial"/>
          <w:sz w:val="20"/>
          <w:szCs w:val="20"/>
        </w:rPr>
        <w:sectPr w:rsidR="00E62B01" w:rsidRPr="0092770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3AD0935" w14:textId="77777777" w:rsidR="00B91CC2" w:rsidRPr="00927703" w:rsidRDefault="00B91CC2" w:rsidP="009277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6BBB417" w14:textId="77777777" w:rsidR="00262966" w:rsidRPr="00927703" w:rsidRDefault="00262966" w:rsidP="009277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139EC4B" w14:textId="2621C3D8" w:rsidR="00A81A4D" w:rsidRPr="00927703" w:rsidRDefault="00A81A4D" w:rsidP="00927703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27703">
        <w:rPr>
          <w:rFonts w:ascii="Arial" w:hAnsi="Arial" w:cs="Arial"/>
          <w:b/>
          <w:bCs/>
          <w:sz w:val="20"/>
          <w:szCs w:val="20"/>
        </w:rPr>
        <w:t>Тематический план и содержание занятий</w:t>
      </w:r>
    </w:p>
    <w:p w14:paraId="13E5452F" w14:textId="77777777" w:rsidR="00A81A4D" w:rsidRPr="00927703" w:rsidRDefault="00A81A4D" w:rsidP="009277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"/>
        <w:gridCol w:w="1134"/>
        <w:gridCol w:w="6630"/>
        <w:gridCol w:w="4536"/>
        <w:gridCol w:w="2126"/>
      </w:tblGrid>
      <w:tr w:rsidR="00927703" w:rsidRPr="00927703" w14:paraId="375F4484" w14:textId="77777777" w:rsidTr="00D35080"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202F" w14:textId="77777777" w:rsidR="00A81A4D" w:rsidRPr="00927703" w:rsidRDefault="00A81A4D" w:rsidP="009277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7CBF" w14:textId="77777777" w:rsidR="00A81A4D" w:rsidRPr="00927703" w:rsidRDefault="00A81A4D" w:rsidP="009277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Тема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84C7" w14:textId="77777777" w:rsidR="00A81A4D" w:rsidRPr="00927703" w:rsidRDefault="00A81A4D" w:rsidP="009277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Содержание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9484" w14:textId="77777777" w:rsidR="00A81A4D" w:rsidRPr="00927703" w:rsidRDefault="00A81A4D" w:rsidP="009277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7E11" w14:textId="77777777" w:rsidR="00A81A4D" w:rsidRPr="00927703" w:rsidRDefault="00A81A4D" w:rsidP="009277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Форма проведения</w:t>
            </w:r>
          </w:p>
        </w:tc>
      </w:tr>
      <w:tr w:rsidR="00927703" w:rsidRPr="00927703" w14:paraId="3E438CF5" w14:textId="77777777" w:rsidTr="00D35080">
        <w:trPr>
          <w:trHeight w:val="59"/>
        </w:trPr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45CFC" w14:textId="77777777" w:rsidR="00A81A4D" w:rsidRPr="00927703" w:rsidRDefault="00A81A4D" w:rsidP="009277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1200" w14:textId="77777777" w:rsidR="00A81A4D" w:rsidRPr="00927703" w:rsidRDefault="00A81A4D" w:rsidP="009277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F7DC3" w14:textId="77777777" w:rsidR="00A81A4D" w:rsidRPr="00927703" w:rsidRDefault="00A81A4D" w:rsidP="009277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89409" w14:textId="77777777" w:rsidR="00A81A4D" w:rsidRPr="00927703" w:rsidRDefault="00A81A4D" w:rsidP="009277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3C9D9" w14:textId="77777777" w:rsidR="00A81A4D" w:rsidRPr="00927703" w:rsidRDefault="00A81A4D" w:rsidP="009277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27703" w:rsidRPr="00927703" w14:paraId="047941BD" w14:textId="77777777" w:rsidTr="00D35080"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7649" w14:textId="77777777" w:rsidR="00A81A4D" w:rsidRPr="00927703" w:rsidRDefault="00A81A4D" w:rsidP="009277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D9BD9" w14:textId="1F148384" w:rsidR="00A81A4D" w:rsidRPr="00927703" w:rsidRDefault="0059160B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Синдромы в нефрологии: отечный, мочевой, болевой, почечной недостаточности, артериальной гипертонии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F9A0E" w14:textId="77777777" w:rsidR="00130546" w:rsidRDefault="00A81A4D" w:rsidP="00927703">
            <w:pPr>
              <w:spacing w:after="0" w:line="240" w:lineRule="auto"/>
              <w:rPr>
                <w:rFonts w:ascii="Arial" w:eastAsia="TimesNewRomanPSMT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eastAsia="TimesNewRomanPSMT" w:hAnsi="Arial" w:cs="Arial"/>
                <w:b/>
                <w:bCs/>
                <w:sz w:val="20"/>
                <w:szCs w:val="20"/>
              </w:rPr>
              <w:t>Результаты обучения:</w:t>
            </w:r>
          </w:p>
          <w:p w14:paraId="4BFF3C73" w14:textId="77777777" w:rsidR="00130546" w:rsidRPr="00130546" w:rsidRDefault="00130546" w:rsidP="002D1EF6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/>
                <w:bCs/>
                <w:sz w:val="20"/>
                <w:szCs w:val="20"/>
              </w:rPr>
            </w:pPr>
            <w:r w:rsidRPr="00130546">
              <w:rPr>
                <w:rFonts w:ascii="Arial" w:eastAsia="TimesNewRomanPSMT" w:hAnsi="Arial" w:cs="Arial"/>
                <w:sz w:val="20"/>
                <w:szCs w:val="20"/>
                <w:lang w:val="kk-KZ"/>
              </w:rPr>
              <w:t>Применять знания</w:t>
            </w:r>
            <w:r w:rsidRPr="00130546">
              <w:rPr>
                <w:rFonts w:ascii="Arial" w:eastAsia="TimesNewRomanPSMT" w:hAnsi="Arial" w:cs="Arial"/>
                <w:sz w:val="20"/>
                <w:szCs w:val="20"/>
              </w:rPr>
              <w:t xml:space="preserve"> патогенеза отеков, протеинурии, гематурии в процессе диагностики и лечения;</w:t>
            </w:r>
          </w:p>
          <w:p w14:paraId="68B8E838" w14:textId="77777777" w:rsidR="00130546" w:rsidRPr="00130546" w:rsidRDefault="00FF4EF7" w:rsidP="002D1EF6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/>
                <w:bCs/>
                <w:sz w:val="20"/>
                <w:szCs w:val="20"/>
              </w:rPr>
            </w:pPr>
            <w:r w:rsidRPr="00130546">
              <w:rPr>
                <w:rFonts w:ascii="Arial" w:eastAsia="TimesNewRomanPSMT" w:hAnsi="Arial" w:cs="Arial"/>
                <w:sz w:val="20"/>
                <w:szCs w:val="20"/>
              </w:rPr>
              <w:t xml:space="preserve">Умеет </w:t>
            </w:r>
            <w:r w:rsidR="00A81A4D" w:rsidRPr="00130546">
              <w:rPr>
                <w:rFonts w:ascii="Arial" w:eastAsia="TimesNewRomanPSMT" w:hAnsi="Arial" w:cs="Arial"/>
                <w:sz w:val="20"/>
                <w:szCs w:val="20"/>
              </w:rPr>
              <w:t xml:space="preserve">выявлять симптомы </w:t>
            </w:r>
            <w:r w:rsidR="000304E0" w:rsidRPr="00130546">
              <w:rPr>
                <w:rFonts w:ascii="Arial" w:eastAsia="TimesNewRomanPSMT" w:hAnsi="Arial" w:cs="Arial"/>
                <w:sz w:val="20"/>
                <w:szCs w:val="20"/>
              </w:rPr>
              <w:t xml:space="preserve">и синдромы </w:t>
            </w:r>
            <w:r w:rsidR="00D96F25" w:rsidRPr="00130546">
              <w:rPr>
                <w:rFonts w:ascii="Arial" w:eastAsia="TimesNewRomanPSMT" w:hAnsi="Arial" w:cs="Arial"/>
                <w:sz w:val="20"/>
                <w:szCs w:val="20"/>
              </w:rPr>
              <w:t>заболеваний мочевыделительной</w:t>
            </w:r>
            <w:r w:rsidR="0059160B" w:rsidRPr="00130546">
              <w:rPr>
                <w:rFonts w:ascii="Arial" w:eastAsia="TimesNewRomanPSMT" w:hAnsi="Arial" w:cs="Arial"/>
                <w:sz w:val="20"/>
                <w:szCs w:val="20"/>
              </w:rPr>
              <w:t xml:space="preserve"> системы </w:t>
            </w:r>
            <w:r w:rsidR="00A81A4D" w:rsidRPr="00130546">
              <w:rPr>
                <w:rFonts w:ascii="Arial" w:eastAsia="TimesNewRomanPSMT" w:hAnsi="Arial" w:cs="Arial"/>
                <w:sz w:val="20"/>
                <w:szCs w:val="20"/>
              </w:rPr>
              <w:t>при опросе пациента</w:t>
            </w:r>
            <w:r w:rsidR="00BB0482" w:rsidRPr="00130546">
              <w:rPr>
                <w:rFonts w:ascii="Arial" w:eastAsia="TimesNewRomanPSMT" w:hAnsi="Arial" w:cs="Arial"/>
                <w:sz w:val="20"/>
                <w:szCs w:val="20"/>
              </w:rPr>
              <w:t>;</w:t>
            </w:r>
          </w:p>
          <w:p w14:paraId="36951389" w14:textId="5EB2B072" w:rsidR="00A81A4D" w:rsidRPr="00130546" w:rsidRDefault="00130546" w:rsidP="002D1EF6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sz w:val="20"/>
                <w:szCs w:val="20"/>
              </w:rPr>
              <w:t xml:space="preserve">Проводить целенаправленный расспрос и физикальное обследование с учетом возрастных особенностей при обследовании пациента с </w:t>
            </w:r>
            <w:r w:rsidR="00A81A4D" w:rsidRPr="00130546">
              <w:rPr>
                <w:rFonts w:ascii="Arial" w:eastAsia="TimesNewRomanPSMT" w:hAnsi="Arial" w:cs="Arial"/>
                <w:sz w:val="20"/>
                <w:szCs w:val="20"/>
              </w:rPr>
              <w:t xml:space="preserve">патологией </w:t>
            </w:r>
            <w:r w:rsidR="0059160B" w:rsidRPr="00130546">
              <w:rPr>
                <w:rFonts w:ascii="Arial" w:eastAsia="TimesNewRomanPSMT" w:hAnsi="Arial" w:cs="Arial"/>
                <w:sz w:val="20"/>
                <w:szCs w:val="20"/>
              </w:rPr>
              <w:t xml:space="preserve">мочевыводящей </w:t>
            </w:r>
            <w:r w:rsidR="00A81A4D" w:rsidRPr="00130546">
              <w:rPr>
                <w:rFonts w:ascii="Arial" w:eastAsia="TimesNewRomanPSMT" w:hAnsi="Arial" w:cs="Arial"/>
                <w:sz w:val="20"/>
                <w:szCs w:val="20"/>
              </w:rPr>
              <w:t>системы</w:t>
            </w:r>
            <w:r w:rsidR="00BB0482" w:rsidRPr="00130546">
              <w:rPr>
                <w:rFonts w:ascii="Arial" w:eastAsia="TimesNewRomanPSMT" w:hAnsi="Arial" w:cs="Arial"/>
                <w:sz w:val="20"/>
                <w:szCs w:val="20"/>
              </w:rPr>
              <w:t>;</w:t>
            </w:r>
          </w:p>
          <w:p w14:paraId="1131160A" w14:textId="6C450641" w:rsidR="00D96F25" w:rsidRDefault="00130546" w:rsidP="002D1EF6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sz w:val="20"/>
                <w:szCs w:val="20"/>
              </w:rPr>
              <w:t xml:space="preserve">Интегрировать знания для выявления и дифференциальной диагностики </w:t>
            </w:r>
            <w:r w:rsidR="009B21C3">
              <w:rPr>
                <w:rFonts w:ascii="Arial" w:eastAsia="TimesNewRomanPSMT" w:hAnsi="Arial" w:cs="Arial"/>
                <w:sz w:val="20"/>
                <w:szCs w:val="20"/>
              </w:rPr>
              <w:t xml:space="preserve">отечного синдрома, </w:t>
            </w:r>
            <w:r w:rsidR="00D75BEB" w:rsidRPr="00927703">
              <w:rPr>
                <w:rFonts w:ascii="Arial" w:eastAsia="TimesNewRomanPSMT" w:hAnsi="Arial" w:cs="Arial"/>
                <w:sz w:val="20"/>
                <w:szCs w:val="20"/>
              </w:rPr>
              <w:t xml:space="preserve">протеинурии и </w:t>
            </w:r>
            <w:r w:rsidR="00D96F25" w:rsidRPr="00927703">
              <w:rPr>
                <w:rFonts w:ascii="Arial" w:eastAsia="TimesNewRomanPSMT" w:hAnsi="Arial" w:cs="Arial"/>
                <w:sz w:val="20"/>
                <w:szCs w:val="20"/>
              </w:rPr>
              <w:t>гематури</w:t>
            </w:r>
            <w:r w:rsidR="00D75BEB" w:rsidRPr="00927703">
              <w:rPr>
                <w:rFonts w:ascii="Arial" w:eastAsia="TimesNewRomanPSMT" w:hAnsi="Arial" w:cs="Arial"/>
                <w:sz w:val="20"/>
                <w:szCs w:val="20"/>
              </w:rPr>
              <w:t>и</w:t>
            </w:r>
            <w:r w:rsidR="00D96F25" w:rsidRPr="00927703">
              <w:rPr>
                <w:rFonts w:ascii="Arial" w:eastAsia="TimesNewRomanPSMT" w:hAnsi="Arial" w:cs="Arial"/>
                <w:sz w:val="20"/>
                <w:szCs w:val="20"/>
              </w:rPr>
              <w:t>;</w:t>
            </w:r>
          </w:p>
          <w:p w14:paraId="2F0DCB73" w14:textId="26A3D707" w:rsidR="00130546" w:rsidRDefault="0012598C" w:rsidP="002D1EF6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sz w:val="20"/>
                <w:szCs w:val="20"/>
              </w:rPr>
              <w:t>Интегрировать знания для выявления и дифференциальной диагностики первичной и вторичной гипертонии, синдрома почечной недостаточности:</w:t>
            </w:r>
          </w:p>
          <w:p w14:paraId="61D110E7" w14:textId="77777777" w:rsidR="0012598C" w:rsidRPr="0012598C" w:rsidRDefault="0012598C" w:rsidP="002D1EF6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sz w:val="20"/>
                <w:szCs w:val="20"/>
              </w:rPr>
            </w:pPr>
            <w:r w:rsidRPr="0012598C">
              <w:rPr>
                <w:rFonts w:ascii="Arial" w:hAnsi="Arial" w:cs="Arial"/>
                <w:sz w:val="20"/>
                <w:szCs w:val="20"/>
              </w:rPr>
              <w:t>Обосновать и назначить методы обследования, с интерпретацией результатов лабораторной диагностики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FEC9075" w14:textId="77777777" w:rsidR="0012598C" w:rsidRDefault="0012598C" w:rsidP="002D1EF6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sz w:val="20"/>
                <w:szCs w:val="20"/>
              </w:rPr>
            </w:pPr>
            <w:r w:rsidRPr="0012598C">
              <w:rPr>
                <w:rFonts w:ascii="Arial" w:eastAsia="TimesNewRomanPSMT" w:hAnsi="Arial" w:cs="Arial"/>
                <w:sz w:val="20"/>
                <w:szCs w:val="20"/>
                <w:lang w:val="kk-KZ"/>
              </w:rPr>
              <w:t xml:space="preserve">Рассчитать </w:t>
            </w:r>
            <w:r w:rsidRPr="0012598C">
              <w:rPr>
                <w:rFonts w:ascii="Arial" w:eastAsia="TimesNewRomanPSMT" w:hAnsi="Arial" w:cs="Arial"/>
                <w:sz w:val="20"/>
                <w:szCs w:val="20"/>
              </w:rPr>
              <w:t>альбумин-креатининовое соотношение;</w:t>
            </w:r>
          </w:p>
          <w:p w14:paraId="54D23971" w14:textId="77777777" w:rsidR="0012598C" w:rsidRDefault="0012598C" w:rsidP="002D1EF6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sz w:val="20"/>
                <w:szCs w:val="20"/>
              </w:rPr>
            </w:pPr>
            <w:r w:rsidRPr="0012598C">
              <w:rPr>
                <w:rFonts w:ascii="Arial" w:eastAsia="TimesNewRomanPSMT" w:hAnsi="Arial" w:cs="Arial"/>
                <w:sz w:val="20"/>
                <w:szCs w:val="20"/>
              </w:rPr>
              <w:t>Рассчитать скорость клубочковой фильтрации;</w:t>
            </w:r>
          </w:p>
          <w:p w14:paraId="51921F08" w14:textId="77777777" w:rsidR="0012598C" w:rsidRDefault="0012598C" w:rsidP="002D1EF6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sz w:val="20"/>
                <w:szCs w:val="20"/>
              </w:rPr>
              <w:t xml:space="preserve">Обосновать предварительный </w:t>
            </w:r>
            <w:r w:rsidR="00A81A4D" w:rsidRPr="0012598C">
              <w:rPr>
                <w:rFonts w:ascii="Arial" w:eastAsia="TimesNewRomanPSMT" w:hAnsi="Arial" w:cs="Arial"/>
                <w:sz w:val="20"/>
                <w:szCs w:val="20"/>
              </w:rPr>
              <w:t>диагноз</w:t>
            </w:r>
            <w:r w:rsidR="009B21C3" w:rsidRPr="0012598C">
              <w:rPr>
                <w:rFonts w:ascii="Arial" w:eastAsia="TimesNewRomanPSMT" w:hAnsi="Arial" w:cs="Arial"/>
                <w:sz w:val="20"/>
                <w:szCs w:val="20"/>
              </w:rPr>
              <w:t xml:space="preserve"> с применением медицинской </w:t>
            </w:r>
            <w:r w:rsidRPr="0012598C">
              <w:rPr>
                <w:rFonts w:ascii="Arial" w:eastAsia="TimesNewRomanPSMT" w:hAnsi="Arial" w:cs="Arial"/>
                <w:sz w:val="20"/>
                <w:szCs w:val="20"/>
              </w:rPr>
              <w:t>терминологии</w:t>
            </w:r>
            <w:r w:rsidR="009B21C3" w:rsidRPr="0012598C">
              <w:rPr>
                <w:rFonts w:ascii="Arial" w:eastAsia="TimesNewRomanPSMT" w:hAnsi="Arial" w:cs="Arial"/>
                <w:sz w:val="20"/>
                <w:szCs w:val="20"/>
              </w:rPr>
              <w:t>;</w:t>
            </w:r>
          </w:p>
          <w:p w14:paraId="4461698C" w14:textId="358EE5D8" w:rsidR="00A81A4D" w:rsidRDefault="0012598C" w:rsidP="002D1EF6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sz w:val="20"/>
                <w:szCs w:val="20"/>
                <w:lang w:val="kk-KZ"/>
              </w:rPr>
              <w:t>Назначить</w:t>
            </w:r>
            <w:r w:rsidR="003A146E" w:rsidRPr="0012598C">
              <w:rPr>
                <w:rFonts w:ascii="Arial" w:eastAsia="TimesNewRomanPSMT" w:hAnsi="Arial" w:cs="Arial"/>
                <w:sz w:val="20"/>
                <w:szCs w:val="20"/>
                <w:lang w:val="kk-KZ"/>
              </w:rPr>
              <w:t xml:space="preserve"> </w:t>
            </w:r>
            <w:r w:rsidR="00A81A4D" w:rsidRPr="0012598C">
              <w:rPr>
                <w:rFonts w:ascii="Arial" w:eastAsia="TimesNewRomanPSMT" w:hAnsi="Arial" w:cs="Arial"/>
                <w:sz w:val="20"/>
                <w:szCs w:val="20"/>
              </w:rPr>
              <w:t xml:space="preserve">лечение пациенту с </w:t>
            </w:r>
            <w:r w:rsidR="00883BBC" w:rsidRPr="0012598C">
              <w:rPr>
                <w:rFonts w:ascii="Arial" w:eastAsia="TimesNewRomanPSMT" w:hAnsi="Arial" w:cs="Arial"/>
                <w:sz w:val="20"/>
                <w:szCs w:val="20"/>
              </w:rPr>
              <w:t>отеками</w:t>
            </w:r>
            <w:r w:rsidR="00A81A4D" w:rsidRPr="0012598C">
              <w:rPr>
                <w:rFonts w:ascii="Arial" w:eastAsia="TimesNewRomanPSMT" w:hAnsi="Arial" w:cs="Arial"/>
                <w:sz w:val="20"/>
                <w:szCs w:val="20"/>
              </w:rPr>
              <w:t>,</w:t>
            </w:r>
            <w:r w:rsidR="009B21C3" w:rsidRPr="0012598C">
              <w:rPr>
                <w:rFonts w:ascii="Arial" w:eastAsia="TimesNewRomanPSMT" w:hAnsi="Arial" w:cs="Arial"/>
                <w:sz w:val="20"/>
                <w:szCs w:val="20"/>
              </w:rPr>
              <w:t xml:space="preserve"> </w:t>
            </w:r>
            <w:r w:rsidR="00D96F25" w:rsidRPr="0012598C">
              <w:rPr>
                <w:rFonts w:ascii="Arial" w:eastAsia="TimesNewRomanPSMT" w:hAnsi="Arial" w:cs="Arial"/>
                <w:sz w:val="20"/>
                <w:szCs w:val="20"/>
              </w:rPr>
              <w:t xml:space="preserve">АГ </w:t>
            </w:r>
            <w:r w:rsidR="00A81A4D" w:rsidRPr="0012598C">
              <w:rPr>
                <w:rFonts w:ascii="Arial" w:eastAsia="TimesNewRomanPSMT" w:hAnsi="Arial" w:cs="Arial"/>
                <w:sz w:val="20"/>
                <w:szCs w:val="20"/>
              </w:rPr>
              <w:t>с учетом индивидуальных особенностей пациента</w:t>
            </w:r>
            <w:r w:rsidR="00C75209">
              <w:rPr>
                <w:rFonts w:ascii="Arial" w:eastAsia="TimesNewRomanPSMT" w:hAnsi="Arial" w:cs="Arial"/>
                <w:sz w:val="20"/>
                <w:szCs w:val="20"/>
              </w:rPr>
              <w:t xml:space="preserve">, фармакодинамики и фармакокинетики </w:t>
            </w:r>
            <w:r w:rsidR="00A81A4D" w:rsidRPr="0012598C">
              <w:rPr>
                <w:rFonts w:ascii="Arial" w:eastAsia="TimesNewRomanPSMT" w:hAnsi="Arial" w:cs="Arial"/>
                <w:sz w:val="20"/>
                <w:szCs w:val="20"/>
              </w:rPr>
              <w:t>препаратов</w:t>
            </w:r>
            <w:r w:rsidR="00A81A4D" w:rsidRPr="0012598C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883BBC" w:rsidRPr="0012598C">
              <w:rPr>
                <w:rFonts w:ascii="Arial" w:hAnsi="Arial" w:cs="Arial"/>
                <w:sz w:val="20"/>
                <w:szCs w:val="20"/>
              </w:rPr>
              <w:t xml:space="preserve">диуретики, </w:t>
            </w:r>
            <w:r w:rsidR="00261789" w:rsidRPr="0012598C">
              <w:rPr>
                <w:rFonts w:ascii="Arial" w:hAnsi="Arial" w:cs="Arial"/>
                <w:sz w:val="20"/>
                <w:szCs w:val="20"/>
              </w:rPr>
              <w:t>гипотензивные</w:t>
            </w:r>
            <w:r w:rsidR="00A81A4D" w:rsidRPr="0012598C">
              <w:rPr>
                <w:rFonts w:ascii="Arial" w:eastAsia="TimesNewRomanPSMT" w:hAnsi="Arial" w:cs="Arial"/>
                <w:sz w:val="20"/>
                <w:szCs w:val="20"/>
              </w:rPr>
              <w:t xml:space="preserve">). </w:t>
            </w:r>
          </w:p>
          <w:p w14:paraId="152A8F21" w14:textId="1065AA23" w:rsidR="002D1EF6" w:rsidRPr="00927703" w:rsidRDefault="002D1EF6" w:rsidP="002D1EF6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283" w:hanging="283"/>
              <w:jc w:val="both"/>
              <w:rPr>
                <w:rFonts w:ascii="Arial" w:eastAsia="Malgun Gothic" w:hAnsi="Arial" w:cs="Arial"/>
                <w:sz w:val="20"/>
                <w:szCs w:val="20"/>
              </w:rPr>
            </w:pPr>
            <w:r>
              <w:rPr>
                <w:rFonts w:ascii="Arial" w:eastAsia="Malgun Gothic" w:hAnsi="Arial" w:cs="Arial"/>
                <w:sz w:val="20"/>
                <w:szCs w:val="20"/>
              </w:rPr>
              <w:t xml:space="preserve">Демонстрирует </w:t>
            </w:r>
            <w:r w:rsidRPr="00927703">
              <w:rPr>
                <w:rFonts w:ascii="Arial" w:eastAsia="Malgun Gothic" w:hAnsi="Arial" w:cs="Arial"/>
                <w:sz w:val="20"/>
                <w:szCs w:val="20"/>
              </w:rPr>
              <w:t>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конфиденциальности;</w:t>
            </w:r>
          </w:p>
          <w:p w14:paraId="461455C0" w14:textId="73197D62" w:rsidR="002D1EF6" w:rsidRPr="002D1EF6" w:rsidRDefault="002D1EF6" w:rsidP="002D1EF6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283" w:hanging="283"/>
              <w:jc w:val="both"/>
              <w:rPr>
                <w:rFonts w:ascii="Arial" w:eastAsia="Malgun Gothic" w:hAnsi="Arial" w:cs="Arial"/>
                <w:sz w:val="20"/>
                <w:szCs w:val="20"/>
              </w:rPr>
            </w:pPr>
            <w:r>
              <w:rPr>
                <w:rFonts w:ascii="Arial" w:eastAsia="Malgun Gothic" w:hAnsi="Arial" w:cs="Arial"/>
                <w:sz w:val="20"/>
                <w:szCs w:val="20"/>
              </w:rPr>
              <w:t>Демонстрирует</w:t>
            </w:r>
            <w:r w:rsidRPr="00927703">
              <w:rPr>
                <w:rFonts w:ascii="Arial" w:eastAsia="Malgun Gothic" w:hAnsi="Arial" w:cs="Arial"/>
                <w:sz w:val="20"/>
                <w:szCs w:val="20"/>
                <w:lang w:val="kk-KZ"/>
              </w:rPr>
              <w:t xml:space="preserve"> </w:t>
            </w:r>
            <w:r w:rsidRPr="00927703">
              <w:rPr>
                <w:rFonts w:ascii="Arial" w:eastAsia="Malgun Gothic" w:hAnsi="Arial" w:cs="Arial"/>
                <w:sz w:val="20"/>
                <w:szCs w:val="20"/>
              </w:rPr>
              <w:t>способност</w:t>
            </w:r>
            <w:r>
              <w:rPr>
                <w:rFonts w:ascii="Arial" w:eastAsia="Malgun Gothic" w:hAnsi="Arial" w:cs="Arial"/>
                <w:sz w:val="20"/>
                <w:szCs w:val="20"/>
              </w:rPr>
              <w:t>ь</w:t>
            </w:r>
            <w:r w:rsidRPr="00927703">
              <w:rPr>
                <w:rFonts w:ascii="Arial" w:eastAsia="Malgun Gothic" w:hAnsi="Arial" w:cs="Arial"/>
                <w:sz w:val="20"/>
                <w:szCs w:val="20"/>
              </w:rPr>
              <w:t xml:space="preserve"> и потребност</w:t>
            </w:r>
            <w:r>
              <w:rPr>
                <w:rFonts w:ascii="Arial" w:eastAsia="Malgun Gothic" w:hAnsi="Arial" w:cs="Arial"/>
                <w:sz w:val="20"/>
                <w:szCs w:val="20"/>
              </w:rPr>
              <w:t>ь</w:t>
            </w:r>
            <w:r w:rsidRPr="00927703">
              <w:rPr>
                <w:rFonts w:ascii="Arial" w:eastAsia="Malgun Gothic" w:hAnsi="Arial" w:cs="Arial"/>
                <w:sz w:val="20"/>
                <w:szCs w:val="20"/>
              </w:rPr>
              <w:t xml:space="preserve"> к непрерывному профессиональному обучению и совершенствованию своих знаний и навыков профессиональной деятельности; </w:t>
            </w:r>
          </w:p>
          <w:p w14:paraId="6F34AAD3" w14:textId="3B85B73F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A52D8" w14:textId="07172F9E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1. Мухин Н.А., Моисеев В.С. Пропедевтика внутренних болезней: учебник. — 2-е изд., доп. и перераб. М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.: </w:t>
            </w:r>
            <w:r w:rsidRPr="00927703">
              <w:rPr>
                <w:rFonts w:ascii="Arial" w:hAnsi="Arial" w:cs="Arial"/>
                <w:sz w:val="20"/>
                <w:szCs w:val="20"/>
              </w:rPr>
              <w:t>ГЭОТАР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 – 2020</w:t>
            </w:r>
            <w:r w:rsidRPr="00927703">
              <w:rPr>
                <w:rFonts w:ascii="Arial" w:hAnsi="Arial" w:cs="Arial"/>
                <w:sz w:val="20"/>
                <w:szCs w:val="20"/>
              </w:rPr>
              <w:t>г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927703">
              <w:rPr>
                <w:rFonts w:ascii="Arial" w:hAnsi="Arial" w:cs="Arial"/>
                <w:sz w:val="20"/>
                <w:szCs w:val="20"/>
              </w:rPr>
              <w:t>стр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260CB9" w:rsidRPr="00927703">
              <w:rPr>
                <w:rFonts w:ascii="Arial" w:hAnsi="Arial" w:cs="Arial"/>
                <w:sz w:val="20"/>
                <w:szCs w:val="20"/>
                <w:lang w:val="en-US"/>
              </w:rPr>
              <w:t>649-725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1F98FB6B" w14:textId="77777777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2. Nicholas J Talley, Brad Frankum &amp; David Currow. Essentials of Internal medicine Elsevier. 3d edition, Chapter 12, p 320-323 (</w:t>
            </w:r>
            <w:r w:rsidRPr="00927703">
              <w:rPr>
                <w:rFonts w:ascii="Arial" w:hAnsi="Arial" w:cs="Arial"/>
                <w:sz w:val="20"/>
                <w:szCs w:val="20"/>
              </w:rPr>
              <w:t>Электронный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927703">
              <w:rPr>
                <w:rFonts w:ascii="Arial" w:hAnsi="Arial" w:cs="Arial"/>
                <w:sz w:val="20"/>
                <w:szCs w:val="20"/>
              </w:rPr>
              <w:t>ресурс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).</w:t>
            </w:r>
          </w:p>
          <w:p w14:paraId="3BC59FDA" w14:textId="55240562" w:rsidR="00730B40" w:rsidRPr="00927703" w:rsidRDefault="00A81A4D" w:rsidP="0092770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3. </w:t>
            </w:r>
            <w:r w:rsidR="00730B40"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Нефрология. Оқулық. /Қанатбаева А.Б, Қабулбаев К.А ред – М: Литтера, 2016. – </w:t>
            </w:r>
            <w:r w:rsidR="00292BEF" w:rsidRPr="00927703">
              <w:rPr>
                <w:rFonts w:ascii="Arial" w:hAnsi="Arial" w:cs="Arial"/>
                <w:sz w:val="20"/>
                <w:szCs w:val="20"/>
                <w:lang w:val="kk-KZ"/>
              </w:rPr>
              <w:t>54-77</w:t>
            </w:r>
            <w:r w:rsidR="00BD31FF" w:rsidRPr="00927703">
              <w:rPr>
                <w:rFonts w:ascii="Arial" w:hAnsi="Arial" w:cs="Arial"/>
                <w:sz w:val="20"/>
                <w:szCs w:val="20"/>
                <w:lang w:val="kk-KZ"/>
              </w:rPr>
              <w:t>с; 175-181.</w:t>
            </w:r>
          </w:p>
          <w:p w14:paraId="741ED4F7" w14:textId="3FD12B87" w:rsidR="00260CB9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4. </w:t>
            </w:r>
            <w:r w:rsidR="00260CB9" w:rsidRPr="00927703">
              <w:rPr>
                <w:rFonts w:ascii="Arial" w:hAnsi="Arial" w:cs="Arial"/>
                <w:sz w:val="20"/>
                <w:szCs w:val="20"/>
              </w:rPr>
              <w:t>Нефрология. Учебник/ Канатбаева А.Б., Кабулбаев К.А., 2021. – 58-79</w:t>
            </w:r>
            <w:r w:rsidR="006939DA" w:rsidRPr="0092770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D585941" w14:textId="424442A7" w:rsidR="00C603A1" w:rsidRPr="00927703" w:rsidRDefault="006939DA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5. </w:t>
            </w:r>
            <w:r w:rsidR="00A81A4D" w:rsidRPr="00927703">
              <w:rPr>
                <w:rFonts w:ascii="Arial" w:hAnsi="Arial" w:cs="Arial"/>
                <w:sz w:val="20"/>
                <w:szCs w:val="20"/>
                <w:lang w:val="en-US"/>
              </w:rPr>
              <w:t>Harrisson’s Manual of Medicine/ 20th Edition, Section 6, chapter 40, p. 249-253, p. 2209-2220.</w:t>
            </w:r>
          </w:p>
          <w:p w14:paraId="60026FA6" w14:textId="035F41A1" w:rsidR="00C603A1" w:rsidRPr="00927703" w:rsidRDefault="00260CB9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="00C603A1"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  <w:r w:rsidR="00730B40"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Brenner and Rector's The Kidney, 2-Volume Set, 11th Edition, </w:t>
            </w:r>
            <w:r w:rsidR="00730B40" w:rsidRPr="00927703">
              <w:rPr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Alan Yu et al</w:t>
            </w:r>
            <w:r w:rsidR="00730B40" w:rsidRPr="00927703">
              <w:rPr>
                <w:rFonts w:ascii="Arial" w:hAnsi="Arial" w:cs="Arial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="00730B40"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2020. </w:t>
            </w:r>
            <w:r w:rsidR="00C603A1" w:rsidRPr="00927703">
              <w:rPr>
                <w:rFonts w:ascii="Arial" w:hAnsi="Arial" w:cs="Arial"/>
                <w:sz w:val="20"/>
                <w:szCs w:val="20"/>
                <w:lang w:val="en-US"/>
              </w:rPr>
              <w:t>. Chapter</w:t>
            </w:r>
            <w:r w:rsidR="00C603A1" w:rsidRPr="00927703">
              <w:rPr>
                <w:rFonts w:ascii="Arial" w:hAnsi="Arial" w:cs="Arial"/>
                <w:sz w:val="20"/>
                <w:szCs w:val="20"/>
              </w:rPr>
              <w:t xml:space="preserve"> 1-3, 19, 21, 30, 46-50.</w:t>
            </w:r>
          </w:p>
          <w:p w14:paraId="78657B87" w14:textId="406F670D" w:rsidR="00CB09FE" w:rsidRPr="00927703" w:rsidRDefault="00CB09FE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7. Эрман М.В. Симптом-синдром-диагноз. Болезни почек и мочевыделительной системы у детей, 2020. 41-110 с.</w:t>
            </w:r>
          </w:p>
          <w:p w14:paraId="69A82C7D" w14:textId="20CD598A" w:rsidR="00A81A4D" w:rsidRPr="00927703" w:rsidRDefault="00EA33D0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8</w:t>
            </w:r>
            <w:r w:rsidR="00A81A4D" w:rsidRPr="00927703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hyperlink r:id="rId28" w:history="1">
              <w:r w:rsidR="00A81A4D"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https://geekymedics.com/abdominal-examination/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710C0" w14:textId="77777777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Использование активных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метод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ов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обучения: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TBL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CBL</w:t>
            </w:r>
          </w:p>
          <w:p w14:paraId="7F3A63E6" w14:textId="0BC23274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2. Работа с пациентом</w:t>
            </w:r>
            <w:r w:rsidR="00D35080" w:rsidRPr="00927703">
              <w:rPr>
                <w:rFonts w:ascii="Arial" w:hAnsi="Arial" w:cs="Arial"/>
                <w:sz w:val="20"/>
                <w:szCs w:val="20"/>
              </w:rPr>
              <w:t xml:space="preserve"> – не менее 30% времени</w:t>
            </w:r>
          </w:p>
          <w:p w14:paraId="5528DB58" w14:textId="08072ADA" w:rsidR="00D35080" w:rsidRPr="00927703" w:rsidRDefault="00D35080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Для 4-5 курсов – не менее 50%</w:t>
            </w:r>
          </w:p>
          <w:p w14:paraId="7E1759B3" w14:textId="12D399F6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3. Тренинг в симуляционном центре</w:t>
            </w:r>
            <w:r w:rsidR="00D35080" w:rsidRPr="00927703">
              <w:rPr>
                <w:rFonts w:ascii="Arial" w:hAnsi="Arial" w:cs="Arial"/>
                <w:sz w:val="20"/>
                <w:szCs w:val="20"/>
              </w:rPr>
              <w:t xml:space="preserve"> – определить дни или иметь график </w:t>
            </w:r>
          </w:p>
          <w:p w14:paraId="395EE2F3" w14:textId="77777777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4. Мини-конференция темы СРС</w:t>
            </w:r>
            <w:r w:rsidR="00D35080" w:rsidRPr="0092770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0D91EA3" w14:textId="32A95258" w:rsidR="00D35080" w:rsidRPr="00927703" w:rsidRDefault="00D35080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Для тем, по которым РО на уровне 1-2</w:t>
            </w:r>
          </w:p>
        </w:tc>
      </w:tr>
      <w:tr w:rsidR="00927703" w:rsidRPr="00927703" w14:paraId="67C3430B" w14:textId="77777777" w:rsidTr="00814B75">
        <w:trPr>
          <w:trHeight w:val="557"/>
        </w:trPr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A011" w14:textId="77777777" w:rsidR="00A81A4D" w:rsidRPr="00927703" w:rsidRDefault="00A81A4D" w:rsidP="009277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86CB1" w14:textId="5AB86304" w:rsidR="00A81A4D" w:rsidRPr="00927703" w:rsidRDefault="00182A7B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Синдром нефротический</w:t>
            </w:r>
            <w:r w:rsidR="00D84F56">
              <w:rPr>
                <w:rFonts w:ascii="Arial" w:hAnsi="Arial" w:cs="Arial"/>
                <w:sz w:val="20"/>
                <w:szCs w:val="20"/>
              </w:rPr>
              <w:t xml:space="preserve"> (НС)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84D6" w14:textId="77777777" w:rsidR="00A81A4D" w:rsidRPr="00927703" w:rsidRDefault="00A81A4D" w:rsidP="00927703">
            <w:pPr>
              <w:pStyle w:val="a4"/>
              <w:spacing w:after="0" w:line="240" w:lineRule="auto"/>
              <w:ind w:left="0"/>
              <w:rPr>
                <w:rFonts w:ascii="Arial" w:eastAsia="Malgun Gothic" w:hAnsi="Arial" w:cs="Arial"/>
                <w:b/>
                <w:bCs/>
                <w:sz w:val="20"/>
                <w:szCs w:val="20"/>
                <w:lang w:val="kk-KZ"/>
              </w:rPr>
            </w:pPr>
            <w:r w:rsidRPr="00927703">
              <w:rPr>
                <w:rFonts w:ascii="Arial" w:eastAsia="Malgun Gothic" w:hAnsi="Arial" w:cs="Arial"/>
                <w:b/>
                <w:bCs/>
                <w:sz w:val="20"/>
                <w:szCs w:val="20"/>
                <w:lang w:val="kk-KZ"/>
              </w:rPr>
              <w:t>Результаты обучения:</w:t>
            </w:r>
          </w:p>
          <w:p w14:paraId="268AEAF9" w14:textId="266B8FDE" w:rsidR="00A81A4D" w:rsidRDefault="00A81A4D" w:rsidP="00927703">
            <w:pPr>
              <w:pStyle w:val="a4"/>
              <w:spacing w:after="0" w:line="240" w:lineRule="auto"/>
              <w:ind w:left="0"/>
              <w:rPr>
                <w:rFonts w:ascii="Arial" w:eastAsia="Malgun Gothic" w:hAnsi="Arial" w:cs="Arial"/>
                <w:sz w:val="20"/>
                <w:szCs w:val="20"/>
              </w:rPr>
            </w:pPr>
          </w:p>
          <w:p w14:paraId="134FE8A4" w14:textId="11BE165F" w:rsidR="00366BCF" w:rsidRPr="00130546" w:rsidRDefault="00366BCF" w:rsidP="002D1EF6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/>
                <w:bCs/>
                <w:sz w:val="20"/>
                <w:szCs w:val="20"/>
              </w:rPr>
            </w:pPr>
            <w:r w:rsidRPr="00130546">
              <w:rPr>
                <w:rFonts w:ascii="Arial" w:eastAsia="TimesNewRomanPSMT" w:hAnsi="Arial" w:cs="Arial"/>
                <w:sz w:val="20"/>
                <w:szCs w:val="20"/>
                <w:lang w:val="kk-KZ"/>
              </w:rPr>
              <w:t>Применять знания</w:t>
            </w:r>
            <w:r w:rsidRPr="00130546">
              <w:rPr>
                <w:rFonts w:ascii="Arial" w:eastAsia="TimesNewRomanPSMT" w:hAnsi="Arial" w:cs="Arial"/>
                <w:sz w:val="20"/>
                <w:szCs w:val="20"/>
              </w:rPr>
              <w:t xml:space="preserve"> патогенеза </w:t>
            </w:r>
            <w:r w:rsidR="00061BE5">
              <w:rPr>
                <w:rFonts w:ascii="Arial" w:eastAsia="TimesNewRomanPSMT" w:hAnsi="Arial" w:cs="Arial"/>
                <w:sz w:val="20"/>
                <w:szCs w:val="20"/>
              </w:rPr>
              <w:t>для вы</w:t>
            </w:r>
            <w:r w:rsidR="002C1255">
              <w:rPr>
                <w:rFonts w:ascii="Arial" w:eastAsia="TimesNewRomanPSMT" w:hAnsi="Arial" w:cs="Arial"/>
                <w:sz w:val="20"/>
                <w:szCs w:val="20"/>
              </w:rPr>
              <w:t>явления нефротического синдрома</w:t>
            </w:r>
            <w:r w:rsidR="00061BE5">
              <w:rPr>
                <w:rFonts w:ascii="Arial" w:eastAsia="TimesNewRomanPSMT" w:hAnsi="Arial" w:cs="Arial"/>
                <w:sz w:val="20"/>
                <w:szCs w:val="20"/>
              </w:rPr>
              <w:t xml:space="preserve">; </w:t>
            </w:r>
          </w:p>
          <w:p w14:paraId="442A9C43" w14:textId="0E85DDE5" w:rsidR="00061BE5" w:rsidRPr="00064AC8" w:rsidRDefault="00366BCF" w:rsidP="002D1EF6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sz w:val="20"/>
                <w:szCs w:val="20"/>
              </w:rPr>
              <w:lastRenderedPageBreak/>
              <w:t xml:space="preserve">Проводить целенаправленный расспрос и физикальное обследование с учетом возрастных особенностей при обследовании пациента с </w:t>
            </w:r>
            <w:r w:rsidR="00061BE5">
              <w:rPr>
                <w:rFonts w:ascii="Arial" w:eastAsia="TimesNewRomanPSMT" w:hAnsi="Arial" w:cs="Arial"/>
                <w:sz w:val="20"/>
                <w:szCs w:val="20"/>
              </w:rPr>
              <w:t>нефротическим синдромом</w:t>
            </w:r>
            <w:r w:rsidRPr="00130546">
              <w:rPr>
                <w:rFonts w:ascii="Arial" w:eastAsia="TimesNewRomanPSMT" w:hAnsi="Arial" w:cs="Arial"/>
                <w:sz w:val="20"/>
                <w:szCs w:val="20"/>
              </w:rPr>
              <w:t>;</w:t>
            </w:r>
          </w:p>
          <w:p w14:paraId="409E516A" w14:textId="0356BFAF" w:rsidR="00064AC8" w:rsidRPr="002C1255" w:rsidRDefault="00064AC8" w:rsidP="002D1EF6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sz w:val="20"/>
                <w:szCs w:val="20"/>
              </w:rPr>
              <w:t>Определять отеки по степени градации: 1+, 2+, 3+;</w:t>
            </w:r>
          </w:p>
          <w:p w14:paraId="10DA2693" w14:textId="4F0CBBC1" w:rsidR="002C1255" w:rsidRPr="002C1255" w:rsidRDefault="002C1255" w:rsidP="002D1EF6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/>
                <w:bCs/>
                <w:sz w:val="20"/>
                <w:szCs w:val="20"/>
              </w:rPr>
            </w:pPr>
            <w:r w:rsidRPr="002C1255">
              <w:rPr>
                <w:rFonts w:ascii="Arial" w:eastAsia="TimesNewRomanPSMT" w:hAnsi="Arial" w:cs="Arial"/>
                <w:sz w:val="20"/>
                <w:szCs w:val="20"/>
              </w:rPr>
              <w:t xml:space="preserve">Назначить план обследования </w:t>
            </w:r>
            <w:r>
              <w:rPr>
                <w:rFonts w:ascii="Arial" w:eastAsia="TimesNewRomanPSMT" w:hAnsi="Arial" w:cs="Arial"/>
                <w:sz w:val="20"/>
                <w:szCs w:val="20"/>
              </w:rPr>
              <w:t>пациентам с НС;</w:t>
            </w:r>
            <w:r w:rsidRPr="002C1255">
              <w:rPr>
                <w:rFonts w:ascii="Arial" w:eastAsia="TimesNewRomanPSMT" w:hAnsi="Arial" w:cs="Arial"/>
                <w:sz w:val="20"/>
                <w:szCs w:val="20"/>
              </w:rPr>
              <w:t xml:space="preserve"> </w:t>
            </w:r>
          </w:p>
          <w:p w14:paraId="28452AD7" w14:textId="1F6B6866" w:rsidR="002C1255" w:rsidRDefault="002C1255" w:rsidP="002D1EF6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>И</w:t>
            </w:r>
            <w:r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нтерпретировать лабораторные данные (ОАК, ОАМ, </w:t>
            </w:r>
            <w:r w:rsidRPr="00927703">
              <w:rPr>
                <w:rFonts w:ascii="Arial" w:eastAsia="TimesNewRomanPSMT" w:hAnsi="Arial" w:cs="Arial"/>
                <w:bCs/>
                <w:sz w:val="20"/>
                <w:szCs w:val="20"/>
                <w:lang w:val="en-US"/>
              </w:rPr>
              <w:t>ACR</w:t>
            </w:r>
            <w:r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>, БАК – общий белок, альбумин, холестерин, глюкоза, креатинин, мочевина, электролиты, коагулограмма, ИФА иммуноблотинг, ИФА на вирусные гепатиты, ВИЧ, анти</w:t>
            </w:r>
            <w:r w:rsidRPr="0092770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PLA2R</w:t>
            </w:r>
            <w:r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>); инструментальные (УЗИ почек);</w:t>
            </w:r>
          </w:p>
          <w:p w14:paraId="2D82480B" w14:textId="77777777" w:rsidR="00B10B3F" w:rsidRDefault="00B10B3F" w:rsidP="002D1EF6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sz w:val="20"/>
                <w:szCs w:val="20"/>
              </w:rPr>
            </w:pPr>
            <w:r w:rsidRPr="0012598C">
              <w:rPr>
                <w:rFonts w:ascii="Arial" w:eastAsia="TimesNewRomanPSMT" w:hAnsi="Arial" w:cs="Arial"/>
                <w:sz w:val="20"/>
                <w:szCs w:val="20"/>
                <w:lang w:val="kk-KZ"/>
              </w:rPr>
              <w:t xml:space="preserve">Рассчитать </w:t>
            </w:r>
            <w:r w:rsidRPr="0012598C">
              <w:rPr>
                <w:rFonts w:ascii="Arial" w:eastAsia="TimesNewRomanPSMT" w:hAnsi="Arial" w:cs="Arial"/>
                <w:sz w:val="20"/>
                <w:szCs w:val="20"/>
              </w:rPr>
              <w:t>альбумин-креатининовое соотношение;</w:t>
            </w:r>
          </w:p>
          <w:p w14:paraId="0F635FCE" w14:textId="77777777" w:rsidR="00B10B3F" w:rsidRDefault="00B10B3F" w:rsidP="002D1EF6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sz w:val="20"/>
                <w:szCs w:val="20"/>
              </w:rPr>
            </w:pPr>
            <w:r w:rsidRPr="0012598C">
              <w:rPr>
                <w:rFonts w:ascii="Arial" w:eastAsia="TimesNewRomanPSMT" w:hAnsi="Arial" w:cs="Arial"/>
                <w:sz w:val="20"/>
                <w:szCs w:val="20"/>
              </w:rPr>
              <w:t>Рассчитать скорость клубочковой фильтрации;</w:t>
            </w:r>
          </w:p>
          <w:p w14:paraId="5DF6A16B" w14:textId="2C21B249" w:rsidR="00B10B3F" w:rsidRPr="00B10B3F" w:rsidRDefault="00B10B3F" w:rsidP="002D1EF6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sz w:val="20"/>
                <w:szCs w:val="20"/>
              </w:rPr>
              <w:t>И</w:t>
            </w:r>
            <w:r w:rsidR="002C1255" w:rsidRPr="00B10B3F">
              <w:rPr>
                <w:rFonts w:ascii="Arial" w:eastAsia="TimesNewRomanPSMT" w:hAnsi="Arial" w:cs="Arial"/>
                <w:bCs/>
                <w:sz w:val="20"/>
                <w:szCs w:val="20"/>
              </w:rPr>
              <w:t>нтерпретировать результаты биопсии почки: световой микроскопии, и</w:t>
            </w:r>
            <w:r w:rsidR="002C1255" w:rsidRPr="00B10B3F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ммунофлуоресценции, электронной микроскопии</w:t>
            </w: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 xml:space="preserve"> для уточнения </w:t>
            </w:r>
            <w:r w:rsidR="00FC4E8F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 xml:space="preserve">морфологического варианта </w:t>
            </w: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НС</w:t>
            </w:r>
            <w:r w:rsidR="002C1255" w:rsidRPr="00B10B3F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 xml:space="preserve">; </w:t>
            </w:r>
          </w:p>
          <w:p w14:paraId="0655A325" w14:textId="3957736B" w:rsidR="002C1255" w:rsidRDefault="002C1255" w:rsidP="002D1EF6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sz w:val="20"/>
                <w:szCs w:val="20"/>
              </w:rPr>
            </w:pPr>
            <w:r w:rsidRPr="00B10B3F">
              <w:rPr>
                <w:rFonts w:ascii="Arial" w:eastAsia="TimesNewRomanPSMT" w:hAnsi="Arial" w:cs="Arial"/>
                <w:sz w:val="20"/>
                <w:szCs w:val="20"/>
              </w:rPr>
              <w:t xml:space="preserve">Установить нефротический синдром и перечень наиболее вероятных заболеваний, которые могут сопровождаться НС на основании результатов клинико-лабораторных и морфологических данных; </w:t>
            </w:r>
          </w:p>
          <w:p w14:paraId="34344B2B" w14:textId="73A2859B" w:rsidR="00FC4E8F" w:rsidRDefault="00FC4E8F" w:rsidP="002D1EF6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sz w:val="20"/>
                <w:szCs w:val="20"/>
              </w:rPr>
              <w:t xml:space="preserve">Интегрировать знания для выявления и </w:t>
            </w:r>
            <w:r w:rsidR="002D1EF6">
              <w:rPr>
                <w:rFonts w:ascii="Arial" w:eastAsia="TimesNewRomanPSMT" w:hAnsi="Arial" w:cs="Arial"/>
                <w:sz w:val="20"/>
                <w:szCs w:val="20"/>
              </w:rPr>
              <w:t xml:space="preserve">проведения </w:t>
            </w:r>
            <w:r>
              <w:rPr>
                <w:rFonts w:ascii="Arial" w:eastAsia="TimesNewRomanPSMT" w:hAnsi="Arial" w:cs="Arial"/>
                <w:sz w:val="20"/>
                <w:szCs w:val="20"/>
              </w:rPr>
              <w:t>дифференциаль</w:t>
            </w:r>
            <w:r w:rsidR="002D1EF6">
              <w:rPr>
                <w:rFonts w:ascii="Arial" w:eastAsia="TimesNewRomanPSMT" w:hAnsi="Arial" w:cs="Arial"/>
                <w:sz w:val="20"/>
                <w:szCs w:val="20"/>
              </w:rPr>
              <w:t>ной диагностики первичн</w:t>
            </w:r>
            <w:r w:rsidR="005E47F3">
              <w:rPr>
                <w:rFonts w:ascii="Arial" w:eastAsia="TimesNewRomanPSMT" w:hAnsi="Arial" w:cs="Arial"/>
                <w:sz w:val="20"/>
                <w:szCs w:val="20"/>
              </w:rPr>
              <w:t>ого</w:t>
            </w:r>
            <w:r w:rsidR="002D1EF6">
              <w:rPr>
                <w:rFonts w:ascii="Arial" w:eastAsia="TimesNewRomanPSMT" w:hAnsi="Arial" w:cs="Arial"/>
                <w:sz w:val="20"/>
                <w:szCs w:val="20"/>
              </w:rPr>
              <w:t xml:space="preserve"> и вторичн</w:t>
            </w:r>
            <w:r w:rsidR="005E47F3">
              <w:rPr>
                <w:rFonts w:ascii="Arial" w:eastAsia="TimesNewRomanPSMT" w:hAnsi="Arial" w:cs="Arial"/>
                <w:sz w:val="20"/>
                <w:szCs w:val="20"/>
              </w:rPr>
              <w:t>ого</w:t>
            </w:r>
            <w:r w:rsidR="002D1EF6">
              <w:rPr>
                <w:rFonts w:ascii="Arial" w:eastAsia="TimesNewRomanPSMT" w:hAnsi="Arial" w:cs="Arial"/>
                <w:sz w:val="20"/>
                <w:szCs w:val="20"/>
              </w:rPr>
              <w:t xml:space="preserve"> НС</w:t>
            </w:r>
            <w:r>
              <w:rPr>
                <w:rFonts w:ascii="Arial" w:eastAsia="TimesNewRomanPSMT" w:hAnsi="Arial" w:cs="Arial"/>
                <w:sz w:val="20"/>
                <w:szCs w:val="20"/>
              </w:rPr>
              <w:t xml:space="preserve"> </w:t>
            </w:r>
            <w:r w:rsidR="002D1EF6">
              <w:rPr>
                <w:rFonts w:ascii="Arial" w:eastAsia="TimesNewRomanPSMT" w:hAnsi="Arial" w:cs="Arial"/>
                <w:sz w:val="20"/>
                <w:szCs w:val="20"/>
              </w:rPr>
              <w:t>(</w:t>
            </w:r>
            <w:r w:rsidR="00B12C93"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>болезн</w:t>
            </w:r>
            <w:r w:rsidR="002D1EF6">
              <w:rPr>
                <w:rFonts w:ascii="Arial" w:eastAsia="TimesNewRomanPSMT" w:hAnsi="Arial" w:cs="Arial"/>
                <w:bCs/>
                <w:sz w:val="20"/>
                <w:szCs w:val="20"/>
              </w:rPr>
              <w:t>ь</w:t>
            </w:r>
            <w:r w:rsidR="00B12C93"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 минимальных</w:t>
            </w: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 изменений, фокально-сегментар</w:t>
            </w:r>
            <w:r w:rsidR="002D1EF6">
              <w:rPr>
                <w:rFonts w:ascii="Arial" w:eastAsia="TimesNewRomanPSMT" w:hAnsi="Arial" w:cs="Arial"/>
                <w:bCs/>
                <w:sz w:val="20"/>
                <w:szCs w:val="20"/>
              </w:rPr>
              <w:t>ный</w:t>
            </w: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о </w:t>
            </w:r>
            <w:r w:rsidR="00B12C93"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гломерулосклероз, </w:t>
            </w:r>
            <w:r w:rsidR="00207DD7"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>ме</w:t>
            </w: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>м</w:t>
            </w:r>
            <w:r w:rsidR="00207DD7"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>бранозн</w:t>
            </w:r>
            <w:r w:rsidR="002D1EF6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ая </w:t>
            </w:r>
            <w:r w:rsidR="00207DD7"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>нефропати</w:t>
            </w:r>
            <w:r w:rsidR="002D1EF6">
              <w:rPr>
                <w:rFonts w:ascii="Arial" w:eastAsia="TimesNewRomanPSMT" w:hAnsi="Arial" w:cs="Arial"/>
                <w:bCs/>
                <w:sz w:val="20"/>
                <w:szCs w:val="20"/>
              </w:rPr>
              <w:t>я)</w:t>
            </w: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>;</w:t>
            </w:r>
          </w:p>
          <w:p w14:paraId="47148BD6" w14:textId="0692B867" w:rsidR="002D1EF6" w:rsidRDefault="002D1EF6" w:rsidP="002D1EF6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bCs/>
                <w:sz w:val="20"/>
                <w:szCs w:val="20"/>
                <w:lang w:val="kk-KZ"/>
              </w:rPr>
              <w:t xml:space="preserve">Умеет определять </w:t>
            </w:r>
            <w:r w:rsidR="00B82747" w:rsidRPr="00FC4E8F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показания и противопоказания для </w:t>
            </w:r>
            <w:r w:rsidR="001B312F" w:rsidRPr="00FC4E8F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проведения </w:t>
            </w:r>
            <w:r w:rsidR="00B82747" w:rsidRPr="00FC4E8F">
              <w:rPr>
                <w:rFonts w:ascii="Arial" w:eastAsia="TimesNewRomanPSMT" w:hAnsi="Arial" w:cs="Arial"/>
                <w:bCs/>
                <w:sz w:val="20"/>
                <w:szCs w:val="20"/>
              </w:rPr>
              <w:t>нефробиопсии;</w:t>
            </w:r>
          </w:p>
          <w:p w14:paraId="7ED1EECC" w14:textId="77777777" w:rsidR="00814B75" w:rsidRDefault="002D1EF6" w:rsidP="00814B75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Обосновать </w:t>
            </w:r>
            <w:r w:rsidR="00B82747" w:rsidRPr="002D1EF6">
              <w:rPr>
                <w:rFonts w:ascii="Arial" w:eastAsia="TimesNewRomanPSMT" w:hAnsi="Arial" w:cs="Arial"/>
                <w:bCs/>
                <w:sz w:val="20"/>
                <w:szCs w:val="20"/>
              </w:rPr>
              <w:t>предварительный диагноз</w:t>
            </w:r>
            <w:r w:rsidR="008250BA" w:rsidRPr="002D1EF6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>с использованием медицинской терминологии;</w:t>
            </w:r>
          </w:p>
          <w:p w14:paraId="76D2A123" w14:textId="0D5A989D" w:rsidR="00814B75" w:rsidRPr="00814B75" w:rsidRDefault="002D1EF6" w:rsidP="00814B75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 w:rsidRPr="00814B75">
              <w:rPr>
                <w:rFonts w:ascii="Arial" w:eastAsia="TimesNewRomanPSMT" w:hAnsi="Arial" w:cs="Arial"/>
                <w:sz w:val="20"/>
                <w:szCs w:val="20"/>
                <w:lang w:val="kk-KZ"/>
              </w:rPr>
              <w:t xml:space="preserve">Назначить </w:t>
            </w:r>
            <w:r w:rsidRPr="00814B75">
              <w:rPr>
                <w:rFonts w:ascii="Arial" w:eastAsia="TimesNewRomanPSMT" w:hAnsi="Arial" w:cs="Arial"/>
                <w:sz w:val="20"/>
                <w:szCs w:val="20"/>
              </w:rPr>
              <w:t xml:space="preserve">лечение пациенту с </w:t>
            </w:r>
            <w:r w:rsidR="00814B75" w:rsidRPr="00814B75">
              <w:rPr>
                <w:rFonts w:ascii="Arial" w:eastAsia="TimesNewRomanPSMT" w:hAnsi="Arial" w:cs="Arial"/>
                <w:sz w:val="20"/>
                <w:szCs w:val="20"/>
              </w:rPr>
              <w:t>НС с учетом</w:t>
            </w:r>
            <w:r w:rsidRPr="00814B75">
              <w:rPr>
                <w:rFonts w:ascii="Arial" w:eastAsia="TimesNewRomanPSMT" w:hAnsi="Arial" w:cs="Arial"/>
                <w:sz w:val="20"/>
                <w:szCs w:val="20"/>
              </w:rPr>
              <w:t xml:space="preserve"> индивидуальных особенностей пациента, фармакодинамики и фармакокинетики препаратов</w:t>
            </w:r>
            <w:r w:rsidRPr="00814B75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3A49FF">
              <w:rPr>
                <w:rFonts w:ascii="Arial" w:hAnsi="Arial" w:cs="Arial"/>
                <w:sz w:val="20"/>
                <w:szCs w:val="20"/>
              </w:rPr>
              <w:t xml:space="preserve">диуретики, </w:t>
            </w:r>
            <w:r w:rsidR="00B82747" w:rsidRPr="00814B75">
              <w:rPr>
                <w:rFonts w:ascii="Arial" w:hAnsi="Arial" w:cs="Arial"/>
                <w:sz w:val="20"/>
                <w:szCs w:val="20"/>
              </w:rPr>
              <w:t>глюкокортикостероид</w:t>
            </w:r>
            <w:r w:rsidR="00FD5ABD" w:rsidRPr="00814B75">
              <w:rPr>
                <w:rFonts w:ascii="Arial" w:hAnsi="Arial" w:cs="Arial"/>
                <w:sz w:val="20"/>
                <w:szCs w:val="20"/>
                <w:lang w:val="kk-KZ"/>
              </w:rPr>
              <w:t>ы</w:t>
            </w:r>
            <w:r w:rsidR="00FD5ABD" w:rsidRPr="00814B75">
              <w:rPr>
                <w:rFonts w:ascii="Arial" w:hAnsi="Arial" w:cs="Arial"/>
                <w:sz w:val="20"/>
                <w:szCs w:val="20"/>
              </w:rPr>
              <w:t>, цистостатики</w:t>
            </w:r>
            <w:r w:rsidR="00814B75" w:rsidRPr="00814B75">
              <w:rPr>
                <w:rFonts w:ascii="Arial" w:hAnsi="Arial" w:cs="Arial"/>
                <w:sz w:val="20"/>
                <w:szCs w:val="20"/>
              </w:rPr>
              <w:t>, антикоагулянты)</w:t>
            </w:r>
            <w:r w:rsidR="00B82747" w:rsidRPr="00814B75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037F0D14" w14:textId="77777777" w:rsidR="00814B75" w:rsidRPr="00814B75" w:rsidRDefault="00814B75" w:rsidP="00814B75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Демонстрирует </w:t>
            </w:r>
            <w:r w:rsidR="00B82747" w:rsidRPr="00814B75">
              <w:rPr>
                <w:rFonts w:ascii="Arial" w:eastAsia="Malgun Gothic" w:hAnsi="Arial" w:cs="Arial"/>
                <w:sz w:val="20"/>
                <w:szCs w:val="20"/>
              </w:rPr>
              <w:t>коммуникативные навыки, навыки самостоятельной работы, работы в команде</w:t>
            </w:r>
            <w:r w:rsidR="00A71AA7" w:rsidRPr="00814B75">
              <w:rPr>
                <w:rFonts w:ascii="Arial" w:eastAsia="Malgun Gothic" w:hAnsi="Arial" w:cs="Arial"/>
                <w:sz w:val="20"/>
                <w:szCs w:val="20"/>
              </w:rPr>
              <w:t>,</w:t>
            </w:r>
            <w:r w:rsidR="00A81A4D" w:rsidRPr="00814B75">
              <w:rPr>
                <w:rFonts w:ascii="Arial" w:eastAsia="Malgun Gothic" w:hAnsi="Arial" w:cs="Arial"/>
                <w:sz w:val="20"/>
                <w:szCs w:val="20"/>
              </w:rPr>
              <w:t xml:space="preserve"> организации и управления диагностическим и лечебным процессом;</w:t>
            </w:r>
          </w:p>
          <w:p w14:paraId="0DAEA65B" w14:textId="77777777" w:rsidR="00814B75" w:rsidRPr="00814B75" w:rsidRDefault="00FD5ABD" w:rsidP="00814B75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 w:rsidRPr="00814B75">
              <w:rPr>
                <w:rFonts w:ascii="Arial" w:eastAsia="Malgun Gothic" w:hAnsi="Arial" w:cs="Arial"/>
                <w:sz w:val="20"/>
                <w:szCs w:val="20"/>
                <w:lang w:val="kk-KZ"/>
              </w:rPr>
              <w:t>Применять</w:t>
            </w:r>
            <w:r w:rsidR="00A71AA7" w:rsidRPr="00814B75">
              <w:rPr>
                <w:rFonts w:ascii="Arial" w:eastAsia="Malgun Gothic" w:hAnsi="Arial" w:cs="Arial"/>
                <w:sz w:val="20"/>
                <w:szCs w:val="20"/>
              </w:rPr>
              <w:t xml:space="preserve"> </w:t>
            </w:r>
            <w:r w:rsidR="00A81A4D" w:rsidRPr="00814B75">
              <w:rPr>
                <w:rFonts w:ascii="Arial" w:eastAsia="Malgun Gothic" w:hAnsi="Arial" w:cs="Arial"/>
                <w:sz w:val="20"/>
                <w:szCs w:val="20"/>
              </w:rPr>
              <w:t>знания принципов и методов формирования здорового образа жизни человека и семьи;</w:t>
            </w:r>
          </w:p>
          <w:p w14:paraId="63583370" w14:textId="17688736" w:rsidR="00A81A4D" w:rsidRPr="00814B75" w:rsidRDefault="00814B75" w:rsidP="00814B75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>
              <w:rPr>
                <w:rFonts w:ascii="Arial" w:eastAsia="Malgun Gothic" w:hAnsi="Arial" w:cs="Arial"/>
                <w:sz w:val="20"/>
                <w:szCs w:val="20"/>
                <w:lang w:val="kk-KZ"/>
              </w:rPr>
              <w:t xml:space="preserve">Демонстрирует </w:t>
            </w:r>
            <w:r w:rsidR="00A81A4D" w:rsidRPr="00814B75">
              <w:rPr>
                <w:rFonts w:ascii="Arial" w:eastAsia="Malgun Gothic" w:hAnsi="Arial" w:cs="Arial"/>
                <w:sz w:val="20"/>
                <w:szCs w:val="20"/>
              </w:rPr>
              <w:t>начальные навыки н</w:t>
            </w:r>
            <w:r w:rsidR="00A71AA7" w:rsidRPr="00814B75">
              <w:rPr>
                <w:rFonts w:ascii="Arial" w:eastAsia="Malgun Gothic" w:hAnsi="Arial" w:cs="Arial"/>
                <w:sz w:val="20"/>
                <w:szCs w:val="20"/>
              </w:rPr>
              <w:t>аучно-исследовательской работы.</w:t>
            </w:r>
          </w:p>
          <w:p w14:paraId="5087841E" w14:textId="518AD9B4" w:rsidR="00B450D5" w:rsidRPr="00927703" w:rsidRDefault="00B450D5" w:rsidP="00927703">
            <w:pPr>
              <w:pStyle w:val="a4"/>
              <w:spacing w:after="0" w:line="240" w:lineRule="auto"/>
              <w:ind w:left="284"/>
              <w:jc w:val="both"/>
              <w:rPr>
                <w:rFonts w:ascii="Arial" w:eastAsia="Malgun Gothic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4489D" w14:textId="63981DBE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lastRenderedPageBreak/>
              <w:t>1. Мухин Н.А., Моисеев В.С. Пропедевтика внутренних болезней: учебник. — 2-е изд., доп. и перераб. М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.: </w:t>
            </w:r>
            <w:r w:rsidRPr="00927703">
              <w:rPr>
                <w:rFonts w:ascii="Arial" w:hAnsi="Arial" w:cs="Arial"/>
                <w:sz w:val="20"/>
                <w:szCs w:val="20"/>
              </w:rPr>
              <w:t>ГЭОТАР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 – 2020</w:t>
            </w:r>
            <w:r w:rsidRPr="00927703">
              <w:rPr>
                <w:rFonts w:ascii="Arial" w:hAnsi="Arial" w:cs="Arial"/>
                <w:sz w:val="20"/>
                <w:szCs w:val="20"/>
              </w:rPr>
              <w:t>г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927703">
              <w:rPr>
                <w:rFonts w:ascii="Arial" w:hAnsi="Arial" w:cs="Arial"/>
                <w:sz w:val="20"/>
                <w:szCs w:val="20"/>
              </w:rPr>
              <w:t>стр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260CB9" w:rsidRPr="00927703">
              <w:rPr>
                <w:rFonts w:ascii="Arial" w:hAnsi="Arial" w:cs="Arial"/>
                <w:sz w:val="20"/>
                <w:szCs w:val="20"/>
                <w:lang w:val="en-US"/>
              </w:rPr>
              <w:t>649-725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 . </w:t>
            </w:r>
          </w:p>
          <w:p w14:paraId="579E965B" w14:textId="58C67798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 xml:space="preserve">2. &amp; David Currow. Essentials of Internal medicine Elsevier. </w:t>
            </w:r>
            <w:r w:rsidRPr="00927703">
              <w:rPr>
                <w:rFonts w:ascii="Arial" w:hAnsi="Arial" w:cs="Arial"/>
                <w:sz w:val="20"/>
                <w:szCs w:val="20"/>
              </w:rPr>
              <w:t>3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edition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Chapter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12,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Pr="00927703">
              <w:rPr>
                <w:rFonts w:ascii="Arial" w:hAnsi="Arial" w:cs="Arial"/>
                <w:sz w:val="20"/>
                <w:szCs w:val="20"/>
              </w:rPr>
              <w:t>. 323-327 (Электронный ресурс).</w:t>
            </w:r>
          </w:p>
          <w:p w14:paraId="501EB2A2" w14:textId="07A76C95" w:rsidR="008C0E59" w:rsidRPr="00927703" w:rsidRDefault="00A81A4D" w:rsidP="0092770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3</w:t>
            </w:r>
            <w:r w:rsidR="008C0E59" w:rsidRPr="0092770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C0E59"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Нефрология. Оқулық. /Қанатбаева А.Б, Қабулбаев К.А ред – М: Литтера, 2016. – </w:t>
            </w:r>
            <w:r w:rsidR="00292BEF" w:rsidRPr="00927703">
              <w:rPr>
                <w:rFonts w:ascii="Arial" w:hAnsi="Arial" w:cs="Arial"/>
                <w:sz w:val="20"/>
                <w:szCs w:val="20"/>
                <w:lang w:val="kk-KZ"/>
              </w:rPr>
              <w:t>81-102</w:t>
            </w:r>
            <w:r w:rsidR="008C0E59" w:rsidRPr="00927703">
              <w:rPr>
                <w:rFonts w:ascii="Arial" w:hAnsi="Arial" w:cs="Arial"/>
                <w:sz w:val="20"/>
                <w:szCs w:val="20"/>
                <w:lang w:val="kk-KZ"/>
              </w:rPr>
              <w:t>с.</w:t>
            </w:r>
          </w:p>
          <w:p w14:paraId="2F2A8812" w14:textId="77777777" w:rsidR="006939DA" w:rsidRPr="00927703" w:rsidRDefault="008C0E59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4. Нефрология. Учебник/ Канатбаева А.Б., Кабулбаев К.А., 2021. – </w:t>
            </w:r>
            <w:r w:rsidR="00292BEF" w:rsidRPr="00927703">
              <w:rPr>
                <w:rFonts w:ascii="Arial" w:hAnsi="Arial" w:cs="Arial"/>
                <w:sz w:val="20"/>
                <w:szCs w:val="20"/>
              </w:rPr>
              <w:t>84-107</w:t>
            </w:r>
            <w:r w:rsidR="006939DA" w:rsidRPr="0092770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BCCDEF8" w14:textId="0A52BED7" w:rsidR="006939DA" w:rsidRPr="00927703" w:rsidRDefault="006939DA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5. Шилов Е.М.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Нефрология: клинические рекомендации, 2023, с.78-144. </w:t>
            </w:r>
          </w:p>
          <w:p w14:paraId="23EF4E36" w14:textId="77777777" w:rsidR="006939DA" w:rsidRPr="00927703" w:rsidRDefault="006939DA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6. </w:t>
            </w:r>
            <w:r w:rsidR="00362194"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Brenner and Rector's The Kidney, 2-Volume Set, 11th Edition, </w:t>
            </w:r>
            <w:r w:rsidR="00362194" w:rsidRPr="00927703">
              <w:rPr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Alan Yu et al</w:t>
            </w:r>
            <w:r w:rsidR="00362194" w:rsidRPr="00927703">
              <w:rPr>
                <w:rFonts w:ascii="Arial" w:hAnsi="Arial" w:cs="Arial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="00362194" w:rsidRPr="00927703">
              <w:rPr>
                <w:rFonts w:ascii="Arial" w:hAnsi="Arial" w:cs="Arial"/>
                <w:sz w:val="20"/>
                <w:szCs w:val="20"/>
                <w:lang w:val="en-US"/>
              </w:rPr>
              <w:t>2020. Chapter 4, 26, 30-32.</w:t>
            </w:r>
          </w:p>
          <w:p w14:paraId="54C67D80" w14:textId="79890D6B" w:rsidR="007032EC" w:rsidRPr="00927703" w:rsidRDefault="006939DA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7. </w:t>
            </w:r>
            <w:r w:rsidR="007032EC" w:rsidRPr="00927703">
              <w:rPr>
                <w:rFonts w:ascii="Arial" w:hAnsi="Arial" w:cs="Arial"/>
                <w:sz w:val="20"/>
                <w:szCs w:val="20"/>
                <w:lang w:val="en-US"/>
              </w:rPr>
              <w:t>KDIGO 2021 Clinical Practice Guideline for the Management of Glomerular Diseases. Kidney International, 2021 Vol: 100, Issue: 4, Page: S1-S276</w:t>
            </w:r>
          </w:p>
          <w:p w14:paraId="4FACBE42" w14:textId="531B3D4C" w:rsidR="00A71AA7" w:rsidRPr="00927703" w:rsidRDefault="006939DA" w:rsidP="00927703">
            <w:pPr>
              <w:tabs>
                <w:tab w:val="left" w:pos="311"/>
              </w:tabs>
              <w:spacing w:after="0" w:line="240" w:lineRule="auto"/>
              <w:ind w:left="33"/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92770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8. </w:t>
            </w:r>
            <w:r w:rsidR="00A71AA7" w:rsidRPr="00927703">
              <w:rPr>
                <w:rFonts w:ascii="Arial" w:eastAsia="Calibri" w:hAnsi="Arial" w:cs="Arial"/>
                <w:sz w:val="20"/>
                <w:szCs w:val="20"/>
                <w:lang w:val="en-US"/>
              </w:rPr>
              <w:t>Nephrology secrets, fourth edition edited by Edgar V. Lerma, 2019</w:t>
            </w:r>
            <w:r w:rsidR="00A71AA7" w:rsidRPr="00927703">
              <w:rPr>
                <w:rFonts w:ascii="Arial" w:hAnsi="Arial" w:cs="Arial"/>
                <w:sz w:val="20"/>
                <w:szCs w:val="20"/>
                <w:lang w:val="en-US"/>
              </w:rPr>
              <w:t>, Part IV.</w:t>
            </w:r>
          </w:p>
          <w:p w14:paraId="3E44AFDE" w14:textId="49D27CFC" w:rsidR="00A71AA7" w:rsidRPr="00927703" w:rsidRDefault="00A71AA7" w:rsidP="00927703">
            <w:pPr>
              <w:numPr>
                <w:ilvl w:val="0"/>
                <w:numId w:val="3"/>
              </w:numPr>
              <w:tabs>
                <w:tab w:val="left" w:pos="311"/>
              </w:tabs>
              <w:spacing w:after="0" w:line="240" w:lineRule="auto"/>
              <w:ind w:left="33" w:firstLine="0"/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927703">
              <w:rPr>
                <w:rFonts w:ascii="Arial" w:eastAsia="Calibri" w:hAnsi="Arial" w:cs="Arial"/>
                <w:sz w:val="20"/>
                <w:szCs w:val="20"/>
                <w:lang w:val="en-US"/>
              </w:rPr>
              <w:t>Harrison’s Nephrology and Acid- Base Disorders, 3</w:t>
            </w:r>
            <w:r w:rsidRPr="00927703">
              <w:rPr>
                <w:rFonts w:ascii="Arial" w:eastAsia="Calibri" w:hAnsi="Arial" w:cs="Arial"/>
                <w:sz w:val="20"/>
                <w:szCs w:val="20"/>
                <w:vertAlign w:val="superscript"/>
                <w:lang w:val="en-US"/>
              </w:rPr>
              <w:t>rd</w:t>
            </w:r>
            <w:r w:rsidRPr="0092770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Edition, </w:t>
            </w:r>
            <w:r w:rsidRPr="00927703">
              <w:rPr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J. L. Jameson; J.Loscalzo. 2017, 162-189 </w:t>
            </w:r>
            <w:r w:rsidRPr="0092770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р</w:t>
            </w:r>
            <w:r w:rsidRPr="00927703">
              <w:rPr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.</w:t>
            </w:r>
          </w:p>
          <w:p w14:paraId="61D25328" w14:textId="77777777" w:rsidR="007A3E01" w:rsidRPr="00927703" w:rsidRDefault="007A3E01" w:rsidP="00927703">
            <w:pPr>
              <w:pStyle w:val="a4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33" w:firstLine="0"/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Handbook of renal biopsy pathology Alexandr J. Howie, Third edition, 2020, 297</w:t>
            </w:r>
            <w:r w:rsidRPr="00927703">
              <w:rPr>
                <w:rFonts w:ascii="Arial" w:hAnsi="Arial" w:cs="Arial"/>
                <w:sz w:val="20"/>
                <w:szCs w:val="20"/>
              </w:rPr>
              <w:t>р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4D1DC37D" w14:textId="77777777" w:rsidR="00A71AA7" w:rsidRPr="00927703" w:rsidRDefault="00A81A4D" w:rsidP="00927703">
            <w:pPr>
              <w:numPr>
                <w:ilvl w:val="0"/>
                <w:numId w:val="3"/>
              </w:numPr>
              <w:tabs>
                <w:tab w:val="left" w:pos="311"/>
              </w:tabs>
              <w:spacing w:after="0" w:line="240" w:lineRule="auto"/>
              <w:ind w:left="33" w:firstLine="0"/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History and Clinical Examination at a Glance Third edition Jonathan Gleadle 178-179 </w:t>
            </w:r>
            <w:r w:rsidRPr="00927703">
              <w:rPr>
                <w:rFonts w:ascii="Arial" w:hAnsi="Arial" w:cs="Arial"/>
                <w:sz w:val="20"/>
                <w:szCs w:val="20"/>
              </w:rPr>
              <w:t>стр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</w:p>
          <w:p w14:paraId="69B487DA" w14:textId="77777777" w:rsidR="00A71AA7" w:rsidRPr="00927703" w:rsidRDefault="00A81A4D" w:rsidP="00927703">
            <w:pPr>
              <w:numPr>
                <w:ilvl w:val="0"/>
                <w:numId w:val="3"/>
              </w:numPr>
              <w:tabs>
                <w:tab w:val="left" w:pos="311"/>
              </w:tabs>
              <w:spacing w:after="0" w:line="240" w:lineRule="auto"/>
              <w:ind w:left="33" w:firstLine="0"/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Graham Douglas , Fiona Nicol . Macleods Clinical Examination. 13th Edition – 2013 year 137-165 Step-up_to_ Medicine_ 4th_edition_2016, 79-88 pages</w:t>
            </w:r>
          </w:p>
          <w:p w14:paraId="0A7F30C5" w14:textId="5A2F7551" w:rsidR="00A81A4D" w:rsidRPr="00927703" w:rsidRDefault="00F25624" w:rsidP="00927703">
            <w:pPr>
              <w:numPr>
                <w:ilvl w:val="0"/>
                <w:numId w:val="3"/>
              </w:numPr>
              <w:tabs>
                <w:tab w:val="left" w:pos="311"/>
              </w:tabs>
              <w:spacing w:after="0" w:line="240" w:lineRule="auto"/>
              <w:ind w:left="33" w:firstLine="0"/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hyperlink r:id="rId29" w:history="1">
              <w:r w:rsidR="00A81A4D"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  <w:lang w:val="kk-KZ"/>
                </w:rPr>
                <w:t>https://geekymedics.com/acute-management-of-upper-gi-bleeding/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134B9" w14:textId="4B7CC9BD" w:rsidR="00A81A4D" w:rsidRPr="00927703" w:rsidRDefault="00D35080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lastRenderedPageBreak/>
              <w:t xml:space="preserve">1. </w:t>
            </w:r>
            <w:r w:rsidR="00A81A4D" w:rsidRPr="00927703">
              <w:rPr>
                <w:rFonts w:ascii="Arial" w:hAnsi="Arial" w:cs="Arial"/>
                <w:sz w:val="20"/>
                <w:szCs w:val="20"/>
                <w:lang w:val="en-US"/>
              </w:rPr>
              <w:t>TBL</w:t>
            </w:r>
          </w:p>
          <w:p w14:paraId="1F2075D9" w14:textId="77777777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2. Работа с пациентом</w:t>
            </w:r>
          </w:p>
          <w:p w14:paraId="7EBE750B" w14:textId="47630624" w:rsidR="002D2546" w:rsidRPr="00927703" w:rsidRDefault="002D2546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lastRenderedPageBreak/>
              <w:t>3. Отделение диагностики –</w:t>
            </w:r>
          </w:p>
          <w:p w14:paraId="52CFE146" w14:textId="21796DB1" w:rsidR="002D2546" w:rsidRPr="00927703" w:rsidRDefault="002D2546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Лабораторной, функциональной и т.п.</w:t>
            </w:r>
          </w:p>
          <w:p w14:paraId="3B55DB1A" w14:textId="7C96B2DD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7703" w:rsidRPr="00927703" w14:paraId="36D46EED" w14:textId="77777777" w:rsidTr="00D35080">
        <w:trPr>
          <w:trHeight w:val="59"/>
        </w:trPr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FEB97" w14:textId="77777777" w:rsidR="00A81A4D" w:rsidRPr="00927703" w:rsidRDefault="00A81A4D" w:rsidP="009277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DD97" w14:textId="65E3EBC6" w:rsidR="00A81A4D" w:rsidRPr="00927703" w:rsidRDefault="00681680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Синдром нефритический</w:t>
            </w:r>
            <w:r w:rsidR="00064AC8">
              <w:rPr>
                <w:rFonts w:ascii="Arial" w:hAnsi="Arial" w:cs="Arial"/>
                <w:sz w:val="20"/>
                <w:szCs w:val="20"/>
              </w:rPr>
              <w:t xml:space="preserve"> (НиС)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ACC9C" w14:textId="77777777" w:rsidR="00A81A4D" w:rsidRPr="00927703" w:rsidRDefault="00A81A4D" w:rsidP="00927703">
            <w:pPr>
              <w:pStyle w:val="a4"/>
              <w:spacing w:after="0" w:line="240" w:lineRule="auto"/>
              <w:ind w:left="0"/>
              <w:rPr>
                <w:rFonts w:ascii="Arial" w:eastAsia="Malgun Gothic" w:hAnsi="Arial" w:cs="Arial"/>
                <w:sz w:val="20"/>
                <w:szCs w:val="20"/>
                <w:lang w:val="kk-KZ"/>
              </w:rPr>
            </w:pPr>
            <w:r w:rsidRPr="00927703">
              <w:rPr>
                <w:rFonts w:ascii="Arial" w:eastAsia="Malgun Gothic" w:hAnsi="Arial" w:cs="Arial"/>
                <w:sz w:val="20"/>
                <w:szCs w:val="20"/>
                <w:lang w:val="kk-KZ"/>
              </w:rPr>
              <w:t>Результаты обучения:</w:t>
            </w:r>
          </w:p>
          <w:p w14:paraId="4EA865F2" w14:textId="2B15A2A8" w:rsidR="00A81A4D" w:rsidRDefault="00A81A4D" w:rsidP="00927703">
            <w:pPr>
              <w:pStyle w:val="a4"/>
              <w:spacing w:after="0" w:line="240" w:lineRule="auto"/>
              <w:ind w:left="0"/>
              <w:rPr>
                <w:rFonts w:ascii="Arial" w:eastAsia="Malgun Gothic" w:hAnsi="Arial" w:cs="Arial"/>
                <w:sz w:val="20"/>
                <w:szCs w:val="20"/>
              </w:rPr>
            </w:pPr>
          </w:p>
          <w:p w14:paraId="71745FBD" w14:textId="6697A075" w:rsidR="005E47F3" w:rsidRPr="00130546" w:rsidRDefault="005E47F3" w:rsidP="005E47F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/>
                <w:bCs/>
                <w:sz w:val="20"/>
                <w:szCs w:val="20"/>
              </w:rPr>
            </w:pPr>
            <w:r w:rsidRPr="00130546">
              <w:rPr>
                <w:rFonts w:ascii="Arial" w:eastAsia="TimesNewRomanPSMT" w:hAnsi="Arial" w:cs="Arial"/>
                <w:sz w:val="20"/>
                <w:szCs w:val="20"/>
                <w:lang w:val="kk-KZ"/>
              </w:rPr>
              <w:t>Применять знания</w:t>
            </w:r>
            <w:r w:rsidRPr="00130546">
              <w:rPr>
                <w:rFonts w:ascii="Arial" w:eastAsia="TimesNewRomanPSMT" w:hAnsi="Arial" w:cs="Arial"/>
                <w:sz w:val="20"/>
                <w:szCs w:val="20"/>
              </w:rPr>
              <w:t xml:space="preserve"> патогенеза </w:t>
            </w:r>
            <w:r>
              <w:rPr>
                <w:rFonts w:ascii="Arial" w:eastAsia="TimesNewRomanPSMT" w:hAnsi="Arial" w:cs="Arial"/>
                <w:sz w:val="20"/>
                <w:szCs w:val="20"/>
              </w:rPr>
              <w:t xml:space="preserve">для выявления нефритического синдрома; </w:t>
            </w:r>
          </w:p>
          <w:p w14:paraId="1889C6F4" w14:textId="479CFC88" w:rsidR="005E47F3" w:rsidRPr="00064AC8" w:rsidRDefault="005E47F3" w:rsidP="005E47F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sz w:val="20"/>
                <w:szCs w:val="20"/>
              </w:rPr>
              <w:t>Проводить целенаправленный расспрос и физикальное обследование с учетом возрастных особенностей при обследовании пациента с нефритическим синдромом</w:t>
            </w:r>
            <w:r w:rsidRPr="00130546">
              <w:rPr>
                <w:rFonts w:ascii="Arial" w:eastAsia="TimesNewRomanPSMT" w:hAnsi="Arial" w:cs="Arial"/>
                <w:sz w:val="20"/>
                <w:szCs w:val="20"/>
              </w:rPr>
              <w:t>;</w:t>
            </w:r>
          </w:p>
          <w:p w14:paraId="78A24AB1" w14:textId="77777777" w:rsidR="005E47F3" w:rsidRPr="002C1255" w:rsidRDefault="005E47F3" w:rsidP="005E47F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sz w:val="20"/>
                <w:szCs w:val="20"/>
              </w:rPr>
              <w:t>Определять отеки по степени градации: 1+, 2+, 3+;</w:t>
            </w:r>
          </w:p>
          <w:p w14:paraId="05185028" w14:textId="6C90D51B" w:rsidR="005E47F3" w:rsidRPr="002C1255" w:rsidRDefault="005E47F3" w:rsidP="005E47F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/>
                <w:bCs/>
                <w:sz w:val="20"/>
                <w:szCs w:val="20"/>
              </w:rPr>
            </w:pPr>
            <w:r w:rsidRPr="002C1255">
              <w:rPr>
                <w:rFonts w:ascii="Arial" w:eastAsia="TimesNewRomanPSMT" w:hAnsi="Arial" w:cs="Arial"/>
                <w:sz w:val="20"/>
                <w:szCs w:val="20"/>
              </w:rPr>
              <w:t xml:space="preserve">Назначить план обследования </w:t>
            </w:r>
            <w:r>
              <w:rPr>
                <w:rFonts w:ascii="Arial" w:eastAsia="TimesNewRomanPSMT" w:hAnsi="Arial" w:cs="Arial"/>
                <w:sz w:val="20"/>
                <w:szCs w:val="20"/>
              </w:rPr>
              <w:t>пациентам с НиС;</w:t>
            </w:r>
            <w:r w:rsidRPr="002C1255">
              <w:rPr>
                <w:rFonts w:ascii="Arial" w:eastAsia="TimesNewRomanPSMT" w:hAnsi="Arial" w:cs="Arial"/>
                <w:sz w:val="20"/>
                <w:szCs w:val="20"/>
              </w:rPr>
              <w:t xml:space="preserve"> </w:t>
            </w:r>
          </w:p>
          <w:p w14:paraId="10C7B8B8" w14:textId="77777777" w:rsidR="005E47F3" w:rsidRDefault="005E47F3" w:rsidP="005E47F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>И</w:t>
            </w:r>
            <w:r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нтерпретировать лабораторные данные (ОАК, ОАМ, </w:t>
            </w:r>
            <w:r w:rsidRPr="00927703">
              <w:rPr>
                <w:rFonts w:ascii="Arial" w:eastAsia="TimesNewRomanPSMT" w:hAnsi="Arial" w:cs="Arial"/>
                <w:bCs/>
                <w:sz w:val="20"/>
                <w:szCs w:val="20"/>
                <w:lang w:val="en-US"/>
              </w:rPr>
              <w:t>ACR</w:t>
            </w:r>
            <w:r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>, БАК – общий белок, альбумин, холестерин, глюкоза, креатинин, мочевина, электролиты, коагулограмма, ИФА иммуноблотинг, ИФА на вирусные гепатиты, ВИЧ, анти</w:t>
            </w:r>
            <w:r w:rsidRPr="0092770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PLA2R</w:t>
            </w:r>
            <w:r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>); инструментальные (УЗИ почек);</w:t>
            </w:r>
          </w:p>
          <w:p w14:paraId="5906286F" w14:textId="77777777" w:rsidR="005E47F3" w:rsidRDefault="005E47F3" w:rsidP="005E47F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sz w:val="20"/>
                <w:szCs w:val="20"/>
              </w:rPr>
            </w:pPr>
            <w:r w:rsidRPr="0012598C">
              <w:rPr>
                <w:rFonts w:ascii="Arial" w:eastAsia="TimesNewRomanPSMT" w:hAnsi="Arial" w:cs="Arial"/>
                <w:sz w:val="20"/>
                <w:szCs w:val="20"/>
                <w:lang w:val="kk-KZ"/>
              </w:rPr>
              <w:t xml:space="preserve">Рассчитать </w:t>
            </w:r>
            <w:r w:rsidRPr="0012598C">
              <w:rPr>
                <w:rFonts w:ascii="Arial" w:eastAsia="TimesNewRomanPSMT" w:hAnsi="Arial" w:cs="Arial"/>
                <w:sz w:val="20"/>
                <w:szCs w:val="20"/>
              </w:rPr>
              <w:t>альбумин-креатининовое соотношение;</w:t>
            </w:r>
          </w:p>
          <w:p w14:paraId="5C4A1000" w14:textId="77777777" w:rsidR="005E47F3" w:rsidRDefault="005E47F3" w:rsidP="005E47F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sz w:val="20"/>
                <w:szCs w:val="20"/>
              </w:rPr>
            </w:pPr>
            <w:r w:rsidRPr="0012598C">
              <w:rPr>
                <w:rFonts w:ascii="Arial" w:eastAsia="TimesNewRomanPSMT" w:hAnsi="Arial" w:cs="Arial"/>
                <w:sz w:val="20"/>
                <w:szCs w:val="20"/>
              </w:rPr>
              <w:t>Рассчитать скорость клубочковой фильтрации;</w:t>
            </w:r>
          </w:p>
          <w:p w14:paraId="34F6A943" w14:textId="77777777" w:rsidR="005E47F3" w:rsidRDefault="005E47F3" w:rsidP="005E47F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sz w:val="20"/>
                <w:szCs w:val="20"/>
              </w:rPr>
              <w:t>И</w:t>
            </w:r>
            <w:r w:rsidRPr="00B10B3F">
              <w:rPr>
                <w:rFonts w:ascii="Arial" w:eastAsia="TimesNewRomanPSMT" w:hAnsi="Arial" w:cs="Arial"/>
                <w:bCs/>
                <w:sz w:val="20"/>
                <w:szCs w:val="20"/>
              </w:rPr>
              <w:t>нтерпретировать результаты биопсии почки: световой микроскопии, и</w:t>
            </w:r>
            <w:r w:rsidRPr="00B10B3F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ммунофлуоресценции, электронной микроскопии</w:t>
            </w: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 xml:space="preserve"> для уточнения морфологического варианта НС</w:t>
            </w:r>
            <w:r w:rsidRPr="00B10B3F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 xml:space="preserve">; </w:t>
            </w:r>
          </w:p>
          <w:p w14:paraId="709C78A9" w14:textId="77777777" w:rsidR="00AE2AAF" w:rsidRPr="00AE2AAF" w:rsidRDefault="005E47F3" w:rsidP="00AE2AAF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sz w:val="20"/>
                <w:szCs w:val="20"/>
              </w:rPr>
            </w:pPr>
            <w:r w:rsidRPr="005E47F3">
              <w:rPr>
                <w:rFonts w:ascii="Arial" w:eastAsia="TimesNewRomanPSMT" w:hAnsi="Arial" w:cs="Arial"/>
                <w:sz w:val="20"/>
                <w:szCs w:val="20"/>
              </w:rPr>
              <w:t>Интегрировать знания для выявления и проведения дифференциальной диагностики первич</w:t>
            </w:r>
            <w:r w:rsidR="00887CBC">
              <w:rPr>
                <w:rFonts w:ascii="Arial" w:eastAsia="TimesNewRomanPSMT" w:hAnsi="Arial" w:cs="Arial"/>
                <w:sz w:val="20"/>
                <w:szCs w:val="20"/>
              </w:rPr>
              <w:t>ного</w:t>
            </w:r>
            <w:r w:rsidRPr="005E47F3">
              <w:rPr>
                <w:rFonts w:ascii="Arial" w:eastAsia="TimesNewRomanPSMT" w:hAnsi="Arial" w:cs="Arial"/>
                <w:sz w:val="20"/>
                <w:szCs w:val="20"/>
              </w:rPr>
              <w:t xml:space="preserve"> и вторичн</w:t>
            </w:r>
            <w:r w:rsidR="00887CBC">
              <w:rPr>
                <w:rFonts w:ascii="Arial" w:eastAsia="TimesNewRomanPSMT" w:hAnsi="Arial" w:cs="Arial"/>
                <w:sz w:val="20"/>
                <w:szCs w:val="20"/>
              </w:rPr>
              <w:t xml:space="preserve">ого </w:t>
            </w:r>
            <w:r w:rsidRPr="005E47F3">
              <w:rPr>
                <w:rFonts w:ascii="Arial" w:eastAsia="TimesNewRomanPSMT" w:hAnsi="Arial" w:cs="Arial"/>
                <w:sz w:val="20"/>
                <w:szCs w:val="20"/>
              </w:rPr>
              <w:t>Н</w:t>
            </w:r>
            <w:r w:rsidR="00887CBC">
              <w:rPr>
                <w:rFonts w:ascii="Arial" w:eastAsia="TimesNewRomanPSMT" w:hAnsi="Arial" w:cs="Arial"/>
                <w:sz w:val="20"/>
                <w:szCs w:val="20"/>
              </w:rPr>
              <w:t>и</w:t>
            </w:r>
            <w:r w:rsidRPr="005E47F3">
              <w:rPr>
                <w:rFonts w:ascii="Arial" w:eastAsia="TimesNewRomanPSMT" w:hAnsi="Arial" w:cs="Arial"/>
                <w:sz w:val="20"/>
                <w:szCs w:val="20"/>
              </w:rPr>
              <w:t>С (</w:t>
            </w:r>
            <w:r w:rsidR="00887CBC">
              <w:rPr>
                <w:rFonts w:ascii="Arial" w:eastAsia="TimesNewRomanPSMT" w:hAnsi="Arial" w:cs="Arial"/>
                <w:bCs/>
                <w:sz w:val="20"/>
                <w:szCs w:val="20"/>
              </w:rPr>
              <w:t>постстрептококковый гломерулонефрит, БПГН, МПГН, гранулематоз с полиангиитом, болезнь Шегрена и др);</w:t>
            </w:r>
          </w:p>
          <w:p w14:paraId="1822CABF" w14:textId="3663B0E2" w:rsidR="00AE2AAF" w:rsidRPr="00AF723D" w:rsidRDefault="00AE2AAF" w:rsidP="00AE2AAF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>П</w:t>
            </w:r>
            <w:r w:rsidR="00DE55C6" w:rsidRPr="00AE2AAF">
              <w:rPr>
                <w:rFonts w:ascii="Arial" w:eastAsia="TimesNewRomanPSMT" w:hAnsi="Arial" w:cs="Arial"/>
                <w:bCs/>
                <w:sz w:val="20"/>
                <w:szCs w:val="20"/>
              </w:rPr>
              <w:t>роводить дифференциальную диагностику гематурий – гломерулярного и негломерулярного происхождения;</w:t>
            </w:r>
          </w:p>
          <w:p w14:paraId="03A33E1B" w14:textId="77777777" w:rsidR="00AF723D" w:rsidRDefault="00AF723D" w:rsidP="00AF723D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Обосновать </w:t>
            </w:r>
            <w:r w:rsidRPr="002D1EF6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предварительный диагноз </w:t>
            </w: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>с использованием медицинской терминологии;</w:t>
            </w:r>
          </w:p>
          <w:p w14:paraId="34574AF4" w14:textId="77777777" w:rsidR="003A49FF" w:rsidRPr="003A49FF" w:rsidRDefault="003A49FF" w:rsidP="003A49FF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 w:rsidRPr="00814B75">
              <w:rPr>
                <w:rFonts w:ascii="Arial" w:eastAsia="TimesNewRomanPSMT" w:hAnsi="Arial" w:cs="Arial"/>
                <w:sz w:val="20"/>
                <w:szCs w:val="20"/>
                <w:lang w:val="kk-KZ"/>
              </w:rPr>
              <w:t xml:space="preserve">Назначить </w:t>
            </w:r>
            <w:r w:rsidRPr="00814B75">
              <w:rPr>
                <w:rFonts w:ascii="Arial" w:eastAsia="TimesNewRomanPSMT" w:hAnsi="Arial" w:cs="Arial"/>
                <w:sz w:val="20"/>
                <w:szCs w:val="20"/>
              </w:rPr>
              <w:t>лечение пациенту с Н</w:t>
            </w:r>
            <w:r>
              <w:rPr>
                <w:rFonts w:ascii="Arial" w:eastAsia="TimesNewRomanPSMT" w:hAnsi="Arial" w:cs="Arial"/>
                <w:sz w:val="20"/>
                <w:szCs w:val="20"/>
              </w:rPr>
              <w:t>и</w:t>
            </w:r>
            <w:r w:rsidRPr="00814B75">
              <w:rPr>
                <w:rFonts w:ascii="Arial" w:eastAsia="TimesNewRomanPSMT" w:hAnsi="Arial" w:cs="Arial"/>
                <w:sz w:val="20"/>
                <w:szCs w:val="20"/>
              </w:rPr>
              <w:t>С с учетом индивидуальных особенностей пациента, фармакодинамики и фармакокинетики препаратов</w:t>
            </w:r>
            <w:r w:rsidRPr="00814B75">
              <w:rPr>
                <w:rFonts w:ascii="Arial" w:hAnsi="Arial" w:cs="Arial"/>
                <w:sz w:val="20"/>
                <w:szCs w:val="20"/>
              </w:rPr>
              <w:t xml:space="preserve"> (диуретики, глюкокортикостероид</w:t>
            </w:r>
            <w:r w:rsidRPr="00814B75">
              <w:rPr>
                <w:rFonts w:ascii="Arial" w:hAnsi="Arial" w:cs="Arial"/>
                <w:sz w:val="20"/>
                <w:szCs w:val="20"/>
                <w:lang w:val="kk-KZ"/>
              </w:rPr>
              <w:t>ы</w:t>
            </w:r>
            <w:r w:rsidRPr="00814B75">
              <w:rPr>
                <w:rFonts w:ascii="Arial" w:hAnsi="Arial" w:cs="Arial"/>
                <w:sz w:val="20"/>
                <w:szCs w:val="20"/>
              </w:rPr>
              <w:t>, цистостатики, антикоагулянты</w:t>
            </w:r>
            <w:r>
              <w:rPr>
                <w:rFonts w:ascii="Arial" w:hAnsi="Arial" w:cs="Arial"/>
                <w:sz w:val="20"/>
                <w:szCs w:val="20"/>
              </w:rPr>
              <w:t>, антибиотики, иАПФ, БКК и др.</w:t>
            </w:r>
            <w:r w:rsidRPr="00814B75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89A1E0E" w14:textId="77777777" w:rsidR="003A49FF" w:rsidRPr="003A49FF" w:rsidRDefault="00534BB9" w:rsidP="003A49FF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 w:rsidRPr="003A49FF">
              <w:rPr>
                <w:rFonts w:ascii="Arial" w:eastAsia="Malgun Gothic" w:hAnsi="Arial" w:cs="Arial"/>
                <w:sz w:val="20"/>
                <w:szCs w:val="20"/>
              </w:rPr>
              <w:t>И</w:t>
            </w:r>
            <w:r w:rsidR="00A02A04" w:rsidRPr="003A49FF">
              <w:rPr>
                <w:rFonts w:ascii="Arial" w:eastAsia="Malgun Gothic" w:hAnsi="Arial" w:cs="Arial"/>
                <w:sz w:val="20"/>
                <w:szCs w:val="20"/>
              </w:rPr>
              <w:t>нтегрир</w:t>
            </w:r>
            <w:r w:rsidRPr="003A49FF">
              <w:rPr>
                <w:rFonts w:ascii="Arial" w:eastAsia="Malgun Gothic" w:hAnsi="Arial" w:cs="Arial"/>
                <w:sz w:val="20"/>
                <w:szCs w:val="20"/>
              </w:rPr>
              <w:t>овать з</w:t>
            </w:r>
            <w:r w:rsidR="00A02A04" w:rsidRPr="003A49FF">
              <w:rPr>
                <w:rFonts w:ascii="Arial" w:eastAsia="Malgun Gothic" w:hAnsi="Arial" w:cs="Arial"/>
                <w:sz w:val="20"/>
                <w:szCs w:val="20"/>
              </w:rPr>
              <w:t>нания и умени</w:t>
            </w:r>
            <w:r w:rsidRPr="003A49FF">
              <w:rPr>
                <w:rFonts w:ascii="Arial" w:eastAsia="Malgun Gothic" w:hAnsi="Arial" w:cs="Arial"/>
                <w:sz w:val="20"/>
                <w:szCs w:val="20"/>
              </w:rPr>
              <w:t>я</w:t>
            </w:r>
            <w:r w:rsidR="00A02A04" w:rsidRPr="003A49FF">
              <w:rPr>
                <w:rFonts w:ascii="Arial" w:eastAsia="Malgun Gothic" w:hAnsi="Arial" w:cs="Arial"/>
                <w:sz w:val="20"/>
                <w:szCs w:val="20"/>
              </w:rPr>
              <w:t xml:space="preserve"> для обеспечения индивидуального подхода при лечении конкретного больного;</w:t>
            </w:r>
          </w:p>
          <w:p w14:paraId="4217126A" w14:textId="77777777" w:rsidR="003A49FF" w:rsidRPr="003A49FF" w:rsidRDefault="000D681D" w:rsidP="003A49FF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 w:rsidRPr="003A49FF">
              <w:rPr>
                <w:rFonts w:ascii="Arial" w:eastAsia="Malgun Gothic" w:hAnsi="Arial" w:cs="Arial"/>
                <w:sz w:val="20"/>
                <w:szCs w:val="20"/>
              </w:rPr>
              <w:t>Демонстрир</w:t>
            </w:r>
            <w:r w:rsidR="003A49FF">
              <w:rPr>
                <w:rFonts w:ascii="Arial" w:eastAsia="Malgun Gothic" w:hAnsi="Arial" w:cs="Arial"/>
                <w:sz w:val="20"/>
                <w:szCs w:val="20"/>
              </w:rPr>
              <w:t xml:space="preserve">ует </w:t>
            </w:r>
            <w:r w:rsidR="0062448F" w:rsidRPr="003A49FF">
              <w:rPr>
                <w:rFonts w:ascii="Arial" w:eastAsia="Malgun Gothic" w:hAnsi="Arial" w:cs="Arial"/>
                <w:sz w:val="20"/>
                <w:szCs w:val="20"/>
              </w:rPr>
              <w:t>коммуникативные навыки, навыки самостоятельной работы, работы в команде и с инфор</w:t>
            </w:r>
            <w:r w:rsidR="00A02A04" w:rsidRPr="003A49FF">
              <w:rPr>
                <w:rFonts w:ascii="Arial" w:eastAsia="Malgun Gothic" w:hAnsi="Arial" w:cs="Arial"/>
                <w:sz w:val="20"/>
                <w:szCs w:val="20"/>
              </w:rPr>
              <w:t>мационными ресурсами;</w:t>
            </w:r>
          </w:p>
          <w:p w14:paraId="207CDF01" w14:textId="77777777" w:rsidR="003A49FF" w:rsidRPr="003A49FF" w:rsidRDefault="000D681D" w:rsidP="003A49FF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 w:rsidRPr="003A49FF">
              <w:rPr>
                <w:rFonts w:ascii="Arial" w:eastAsia="Malgun Gothic" w:hAnsi="Arial" w:cs="Arial"/>
                <w:sz w:val="20"/>
                <w:szCs w:val="20"/>
              </w:rPr>
              <w:t>В</w:t>
            </w:r>
            <w:r w:rsidR="00A81A4D" w:rsidRPr="003A49FF">
              <w:rPr>
                <w:rFonts w:ascii="Arial" w:eastAsia="Malgun Gothic" w:hAnsi="Arial" w:cs="Arial"/>
                <w:sz w:val="20"/>
                <w:szCs w:val="20"/>
              </w:rPr>
              <w:t>ладе</w:t>
            </w:r>
            <w:r w:rsidR="003A49FF">
              <w:rPr>
                <w:rFonts w:ascii="Arial" w:eastAsia="Malgun Gothic" w:hAnsi="Arial" w:cs="Arial"/>
                <w:sz w:val="20"/>
                <w:szCs w:val="20"/>
              </w:rPr>
              <w:t>е</w:t>
            </w:r>
            <w:r w:rsidR="00A02A04" w:rsidRPr="003A49FF">
              <w:rPr>
                <w:rFonts w:ascii="Arial" w:eastAsia="Malgun Gothic" w:hAnsi="Arial" w:cs="Arial"/>
                <w:sz w:val="20"/>
                <w:szCs w:val="20"/>
              </w:rPr>
              <w:t>т</w:t>
            </w:r>
            <w:r w:rsidRPr="003A49FF">
              <w:rPr>
                <w:rFonts w:ascii="Arial" w:eastAsia="Malgun Gothic" w:hAnsi="Arial" w:cs="Arial"/>
                <w:sz w:val="20"/>
                <w:szCs w:val="20"/>
              </w:rPr>
              <w:t xml:space="preserve"> </w:t>
            </w:r>
            <w:r w:rsidR="00A81A4D" w:rsidRPr="003A49FF">
              <w:rPr>
                <w:rFonts w:ascii="Arial" w:eastAsia="Malgun Gothic" w:hAnsi="Arial" w:cs="Arial"/>
                <w:sz w:val="20"/>
                <w:szCs w:val="20"/>
              </w:rPr>
              <w:t>начальными навыками ведения текущей учетно-отчетной медицинской документации, в том числе в информационных системах;</w:t>
            </w:r>
          </w:p>
          <w:p w14:paraId="41CACA60" w14:textId="5163C8EF" w:rsidR="00A81A4D" w:rsidRPr="003A49FF" w:rsidRDefault="000D681D" w:rsidP="003A49FF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 w:rsidRPr="003A49FF">
              <w:rPr>
                <w:rFonts w:ascii="Arial" w:eastAsia="Malgun Gothic" w:hAnsi="Arial" w:cs="Arial"/>
                <w:sz w:val="20"/>
                <w:szCs w:val="20"/>
              </w:rPr>
              <w:lastRenderedPageBreak/>
              <w:t>Д</w:t>
            </w:r>
            <w:r w:rsidR="00A81A4D" w:rsidRPr="003A49FF">
              <w:rPr>
                <w:rFonts w:ascii="Arial" w:eastAsia="Malgun Gothic" w:hAnsi="Arial" w:cs="Arial"/>
                <w:sz w:val="20"/>
                <w:szCs w:val="20"/>
              </w:rPr>
              <w:t>емонстрир</w:t>
            </w:r>
            <w:r w:rsidR="003A49FF">
              <w:rPr>
                <w:rFonts w:ascii="Arial" w:eastAsia="Malgun Gothic" w:hAnsi="Arial" w:cs="Arial"/>
                <w:sz w:val="20"/>
                <w:szCs w:val="20"/>
              </w:rPr>
              <w:t xml:space="preserve">ует </w:t>
            </w:r>
            <w:r w:rsidR="00A81A4D" w:rsidRPr="003A49FF">
              <w:rPr>
                <w:rFonts w:ascii="Arial" w:eastAsia="Malgun Gothic" w:hAnsi="Arial" w:cs="Arial"/>
                <w:sz w:val="20"/>
                <w:szCs w:val="20"/>
              </w:rPr>
              <w:t>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конфиденциальности;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8A3BC" w14:textId="77777777" w:rsidR="00640FFE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lastRenderedPageBreak/>
              <w:t xml:space="preserve">1. </w:t>
            </w:r>
            <w:r w:rsidR="00640FFE" w:rsidRPr="00927703">
              <w:rPr>
                <w:rFonts w:ascii="Arial" w:hAnsi="Arial" w:cs="Arial"/>
                <w:sz w:val="20"/>
                <w:szCs w:val="20"/>
              </w:rPr>
              <w:t>Мухин Н.А., Моисеев В.С. Пропедевтика внутренних болезней: учебник. — 2-е изд., доп. и перераб. М</w:t>
            </w:r>
            <w:r w:rsidR="00640FFE"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.: </w:t>
            </w:r>
            <w:r w:rsidR="00640FFE" w:rsidRPr="00927703">
              <w:rPr>
                <w:rFonts w:ascii="Arial" w:hAnsi="Arial" w:cs="Arial"/>
                <w:sz w:val="20"/>
                <w:szCs w:val="20"/>
              </w:rPr>
              <w:t>ГЭОТАР</w:t>
            </w:r>
            <w:r w:rsidR="00640FFE"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 – 2020</w:t>
            </w:r>
            <w:r w:rsidR="00640FFE" w:rsidRPr="00927703">
              <w:rPr>
                <w:rFonts w:ascii="Arial" w:hAnsi="Arial" w:cs="Arial"/>
                <w:sz w:val="20"/>
                <w:szCs w:val="20"/>
              </w:rPr>
              <w:t>г</w:t>
            </w:r>
            <w:r w:rsidR="00640FFE"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="00640FFE" w:rsidRPr="00927703">
              <w:rPr>
                <w:rFonts w:ascii="Arial" w:hAnsi="Arial" w:cs="Arial"/>
                <w:sz w:val="20"/>
                <w:szCs w:val="20"/>
              </w:rPr>
              <w:t>стр</w:t>
            </w:r>
            <w:r w:rsidR="00640FFE"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 649-725 . </w:t>
            </w:r>
          </w:p>
          <w:p w14:paraId="521E36B1" w14:textId="77777777" w:rsidR="00640FFE" w:rsidRPr="00927703" w:rsidRDefault="00640FFE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2. &amp; David Currow. Essentials of Internal medicine Elsevier. </w:t>
            </w:r>
            <w:r w:rsidRPr="00927703">
              <w:rPr>
                <w:rFonts w:ascii="Arial" w:hAnsi="Arial" w:cs="Arial"/>
                <w:sz w:val="20"/>
                <w:szCs w:val="20"/>
              </w:rPr>
              <w:t>3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edition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Chapter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12,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Pr="00927703">
              <w:rPr>
                <w:rFonts w:ascii="Arial" w:hAnsi="Arial" w:cs="Arial"/>
                <w:sz w:val="20"/>
                <w:szCs w:val="20"/>
              </w:rPr>
              <w:t>. 323-327 (Электронный ресурс).</w:t>
            </w:r>
          </w:p>
          <w:p w14:paraId="6C250482" w14:textId="77777777" w:rsidR="00640FFE" w:rsidRPr="00927703" w:rsidRDefault="00640FFE" w:rsidP="0092770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Нефрология. Оқулық. /Қанатбаева А.Б, Қабулбаев К.А ред – М: Литтера, 2016. – 81-102с.</w:t>
            </w:r>
          </w:p>
          <w:p w14:paraId="632AD1C1" w14:textId="7C8DED11" w:rsidR="00640FFE" w:rsidRPr="00927703" w:rsidRDefault="00640FFE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4. Нефрология. Учебник/ Канатбаева А.Б., Кабулбаев К.А., 2021. – </w:t>
            </w:r>
            <w:r w:rsidR="00D544F0" w:rsidRPr="00927703">
              <w:rPr>
                <w:rFonts w:ascii="Arial" w:hAnsi="Arial" w:cs="Arial"/>
                <w:sz w:val="20"/>
                <w:szCs w:val="20"/>
              </w:rPr>
              <w:t>97-113, 131-146</w:t>
            </w:r>
            <w:r w:rsidRPr="0092770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CBDD3EB" w14:textId="44F092CC" w:rsidR="00640FFE" w:rsidRPr="00927703" w:rsidRDefault="00640FFE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5. Шилов Е.М.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Нефрология: клинические рекомендации, 2023, с.</w:t>
            </w:r>
            <w:r w:rsidR="00D544F0"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 156-226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. </w:t>
            </w:r>
          </w:p>
          <w:p w14:paraId="1977D369" w14:textId="77777777" w:rsidR="00640FFE" w:rsidRPr="00927703" w:rsidRDefault="00640FFE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6. Brenner and Rector's The Kidney, 2-Volume Set, 11th Edition, </w:t>
            </w:r>
            <w:r w:rsidRPr="00927703">
              <w:rPr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Alan Yu et al</w:t>
            </w:r>
            <w:r w:rsidRPr="00927703">
              <w:rPr>
                <w:rFonts w:ascii="Arial" w:hAnsi="Arial" w:cs="Arial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2020. Chapter 4, 26, 30-32.</w:t>
            </w:r>
          </w:p>
          <w:p w14:paraId="6740903C" w14:textId="77777777" w:rsidR="00D544F0" w:rsidRPr="00927703" w:rsidRDefault="00640FFE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7. KDIGO 2021 Clinical Practice Guideline for the Management of Glomerular Diseases. Kidney International, 2021 Vol: 100, Issue: 4, Page: S1-S276</w:t>
            </w:r>
            <w:r w:rsidR="00D544F0" w:rsidRPr="00927703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44087C3C" w14:textId="77777777" w:rsidR="00D544F0" w:rsidRPr="00927703" w:rsidRDefault="00D544F0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8. </w:t>
            </w:r>
            <w:r w:rsidR="00640FFE" w:rsidRPr="00927703">
              <w:rPr>
                <w:rFonts w:ascii="Arial" w:eastAsia="Calibri" w:hAnsi="Arial" w:cs="Arial"/>
                <w:sz w:val="20"/>
                <w:szCs w:val="20"/>
                <w:lang w:val="en-US"/>
              </w:rPr>
              <w:t>Nephrology secrets, fourth edition edited by Edgar V. Lerma, 2019</w:t>
            </w:r>
            <w:r w:rsidR="00640FFE" w:rsidRPr="00927703">
              <w:rPr>
                <w:rFonts w:ascii="Arial" w:hAnsi="Arial" w:cs="Arial"/>
                <w:sz w:val="20"/>
                <w:szCs w:val="20"/>
                <w:lang w:val="en-US"/>
              </w:rPr>
              <w:t>, Part IV.</w:t>
            </w:r>
          </w:p>
          <w:p w14:paraId="2C42F64A" w14:textId="77777777" w:rsidR="007A3E01" w:rsidRPr="00927703" w:rsidRDefault="00D544F0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9. </w:t>
            </w:r>
            <w:r w:rsidR="00640FFE" w:rsidRPr="00927703">
              <w:rPr>
                <w:rFonts w:ascii="Arial" w:eastAsia="Calibri" w:hAnsi="Arial" w:cs="Arial"/>
                <w:sz w:val="20"/>
                <w:szCs w:val="20"/>
                <w:lang w:val="en-US"/>
              </w:rPr>
              <w:t>Harrison’s Nephrology and Acid- Base Disorders, 3</w:t>
            </w:r>
            <w:r w:rsidR="00640FFE" w:rsidRPr="00927703">
              <w:rPr>
                <w:rFonts w:ascii="Arial" w:eastAsia="Calibri" w:hAnsi="Arial" w:cs="Arial"/>
                <w:sz w:val="20"/>
                <w:szCs w:val="20"/>
                <w:vertAlign w:val="superscript"/>
                <w:lang w:val="en-US"/>
              </w:rPr>
              <w:t>rd</w:t>
            </w:r>
            <w:r w:rsidR="00640FFE" w:rsidRPr="0092770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Edition, </w:t>
            </w:r>
            <w:r w:rsidR="00640FFE" w:rsidRPr="00927703">
              <w:rPr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J. L. Jameson; J.Loscalzo. 2017, 162-189 </w:t>
            </w:r>
            <w:r w:rsidR="00640FFE" w:rsidRPr="0092770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р</w:t>
            </w:r>
            <w:r w:rsidR="00640FFE" w:rsidRPr="00927703">
              <w:rPr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.</w:t>
            </w:r>
          </w:p>
          <w:p w14:paraId="4FA1BDF2" w14:textId="77777777" w:rsidR="007A3E01" w:rsidRPr="00927703" w:rsidRDefault="007A3E01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</w:pPr>
            <w:r w:rsidRPr="00927703">
              <w:rPr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10.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Handbook of renal biopsy pathology Alexandr J. Howie, Third edition, 2020, 297</w:t>
            </w:r>
            <w:r w:rsidRPr="00927703">
              <w:rPr>
                <w:rFonts w:ascii="Arial" w:hAnsi="Arial" w:cs="Arial"/>
                <w:sz w:val="20"/>
                <w:szCs w:val="20"/>
              </w:rPr>
              <w:t>р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34997023" w14:textId="15DD3DB9" w:rsidR="00640FFE" w:rsidRPr="00927703" w:rsidRDefault="007A3E01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</w:pPr>
            <w:r w:rsidRPr="00927703">
              <w:rPr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11. </w:t>
            </w:r>
            <w:r w:rsidR="00640FFE"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History and Clinical Examination at a Glance Third edition Jonathan Gleadle 178-179 </w:t>
            </w:r>
            <w:r w:rsidR="00640FFE" w:rsidRPr="00927703">
              <w:rPr>
                <w:rFonts w:ascii="Arial" w:hAnsi="Arial" w:cs="Arial"/>
                <w:sz w:val="20"/>
                <w:szCs w:val="20"/>
              </w:rPr>
              <w:t>стр</w:t>
            </w:r>
            <w:r w:rsidR="00640FFE"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</w:p>
          <w:p w14:paraId="7D6FB4C5" w14:textId="698A3D92" w:rsidR="00640FFE" w:rsidRPr="00927703" w:rsidRDefault="00640FFE" w:rsidP="00927703">
            <w:pPr>
              <w:pStyle w:val="a4"/>
              <w:numPr>
                <w:ilvl w:val="0"/>
                <w:numId w:val="17"/>
              </w:numPr>
              <w:tabs>
                <w:tab w:val="left" w:pos="311"/>
              </w:tabs>
              <w:spacing w:after="0" w:line="240" w:lineRule="auto"/>
              <w:ind w:left="455" w:hanging="455"/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Graham Douglas , Fiona Nicol . Macleods Clinical Examination. 13th Edition – 2013 year 137-165 Step-up_to_ Medicine_ 4th_edition_2016, 79-88 pages</w:t>
            </w:r>
          </w:p>
          <w:p w14:paraId="2C682096" w14:textId="0DD3D5A5" w:rsidR="00640FFE" w:rsidRPr="00927703" w:rsidRDefault="00F25624" w:rsidP="00927703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313" w:hanging="313"/>
              <w:jc w:val="both"/>
              <w:rPr>
                <w:rStyle w:val="a6"/>
                <w:rFonts w:ascii="Arial" w:hAnsi="Arial" w:cs="Arial"/>
                <w:color w:val="auto"/>
                <w:sz w:val="20"/>
                <w:szCs w:val="20"/>
                <w:lang w:val="kk-KZ"/>
              </w:rPr>
            </w:pPr>
            <w:hyperlink r:id="rId30" w:history="1">
              <w:r w:rsidR="00640FFE"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  <w:lang w:val="kk-KZ"/>
                </w:rPr>
                <w:t>https://geekymedics.com/acute-management-of-upper-gi-bleeding/</w:t>
              </w:r>
            </w:hyperlink>
          </w:p>
          <w:p w14:paraId="45DDD01D" w14:textId="2541E7E5" w:rsidR="009D2DE2" w:rsidRPr="00927703" w:rsidRDefault="009D2DE2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</w:p>
          <w:p w14:paraId="49FD7FE0" w14:textId="6928F3FC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F9CE7" w14:textId="77777777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Формативное оценивание:</w:t>
            </w:r>
          </w:p>
          <w:p w14:paraId="60D30C4E" w14:textId="77777777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Использование активных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метод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ов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обучения: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TBL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CBL</w:t>
            </w:r>
          </w:p>
          <w:p w14:paraId="1B8BE3A1" w14:textId="77777777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2. Работа с пациентом</w:t>
            </w:r>
          </w:p>
          <w:p w14:paraId="60A8626A" w14:textId="77777777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3. Тренинг в симуляционном центре</w:t>
            </w:r>
          </w:p>
        </w:tc>
      </w:tr>
      <w:tr w:rsidR="00927703" w:rsidRPr="00927703" w14:paraId="2C5C67FB" w14:textId="77777777" w:rsidTr="00D35080"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3B97" w14:textId="77777777" w:rsidR="00A81A4D" w:rsidRPr="00927703" w:rsidRDefault="00A81A4D" w:rsidP="009277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AB9E5" w14:textId="61A4F2F3" w:rsidR="00A81A4D" w:rsidRPr="00927703" w:rsidRDefault="00536C2F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Синдром почечной недостаточности: острое повреждение почек</w:t>
            </w:r>
            <w:r w:rsidR="00C741AD" w:rsidRPr="00927703">
              <w:rPr>
                <w:rFonts w:ascii="Arial" w:hAnsi="Arial" w:cs="Arial"/>
                <w:sz w:val="20"/>
                <w:szCs w:val="20"/>
              </w:rPr>
              <w:t xml:space="preserve"> (ОПП)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35D8" w14:textId="0EC25387" w:rsidR="00A81A4D" w:rsidRPr="00927703" w:rsidRDefault="00A81A4D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Результаты обучения:</w:t>
            </w:r>
          </w:p>
          <w:p w14:paraId="41146A48" w14:textId="604B9343" w:rsidR="0014208F" w:rsidRPr="00130546" w:rsidRDefault="0014208F" w:rsidP="0014208F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/>
                <w:bCs/>
                <w:sz w:val="20"/>
                <w:szCs w:val="20"/>
              </w:rPr>
            </w:pPr>
            <w:r w:rsidRPr="00130546">
              <w:rPr>
                <w:rFonts w:ascii="Arial" w:eastAsia="TimesNewRomanPSMT" w:hAnsi="Arial" w:cs="Arial"/>
                <w:sz w:val="20"/>
                <w:szCs w:val="20"/>
                <w:lang w:val="kk-KZ"/>
              </w:rPr>
              <w:t>Применять знания</w:t>
            </w:r>
            <w:r w:rsidRPr="00130546">
              <w:rPr>
                <w:rFonts w:ascii="Arial" w:eastAsia="TimesNewRomanPSMT" w:hAnsi="Arial" w:cs="Arial"/>
                <w:sz w:val="20"/>
                <w:szCs w:val="20"/>
              </w:rPr>
              <w:t xml:space="preserve"> патогенеза </w:t>
            </w:r>
            <w:r>
              <w:rPr>
                <w:rFonts w:ascii="Arial" w:eastAsia="TimesNewRomanPSMT" w:hAnsi="Arial" w:cs="Arial"/>
                <w:sz w:val="20"/>
                <w:szCs w:val="20"/>
              </w:rPr>
              <w:t xml:space="preserve">для выявления и дифференциальной диагностики почечной недостаточности;  </w:t>
            </w:r>
          </w:p>
          <w:p w14:paraId="473E11FD" w14:textId="0FCD08B6" w:rsidR="0014208F" w:rsidRPr="00570070" w:rsidRDefault="0014208F" w:rsidP="0014208F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sz w:val="20"/>
                <w:szCs w:val="20"/>
              </w:rPr>
              <w:t>Проводить целенаправленный расспрос и физикальное обследование с учетом возрастных особенностей при обследовании пациента с почечной недостаточностью</w:t>
            </w:r>
            <w:r w:rsidRPr="00130546">
              <w:rPr>
                <w:rFonts w:ascii="Arial" w:eastAsia="TimesNewRomanPSMT" w:hAnsi="Arial" w:cs="Arial"/>
                <w:sz w:val="20"/>
                <w:szCs w:val="20"/>
              </w:rPr>
              <w:t>;</w:t>
            </w:r>
          </w:p>
          <w:p w14:paraId="7336A8B6" w14:textId="77777777" w:rsidR="00570070" w:rsidRPr="002C1255" w:rsidRDefault="00570070" w:rsidP="00570070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sz w:val="20"/>
                <w:szCs w:val="20"/>
              </w:rPr>
              <w:t>Определять отеки по степени градации: 1+, 2+, 3+;</w:t>
            </w:r>
          </w:p>
          <w:p w14:paraId="6EA9A688" w14:textId="3AB2CECA" w:rsidR="00003913" w:rsidRPr="00927703" w:rsidRDefault="0014208F" w:rsidP="00486105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>В</w:t>
            </w:r>
            <w:r w:rsidR="00003913"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ыделять и </w:t>
            </w:r>
            <w:r w:rsidR="00C741AD"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>дифференцировать варианты острого</w:t>
            </w:r>
            <w:r w:rsidR="00003913"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 повреждения почек;</w:t>
            </w:r>
          </w:p>
          <w:p w14:paraId="7D669FDF" w14:textId="348A14E6" w:rsidR="00003913" w:rsidRPr="00927703" w:rsidRDefault="00570070" w:rsidP="00486105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>В</w:t>
            </w:r>
            <w:r w:rsidR="00003913"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>ыделять и дифференцировать симптомы острой и хронической почечной недостаточности – клинические, лабораторные и инструментальные</w:t>
            </w:r>
            <w:r w:rsidR="002D2C47"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 (УЗИ почек, УЗДГ сосудов почек</w:t>
            </w:r>
            <w:r w:rsidR="00892816">
              <w:rPr>
                <w:rFonts w:ascii="Arial" w:eastAsia="TimesNewRomanPSMT" w:hAnsi="Arial" w:cs="Arial"/>
                <w:bCs/>
                <w:sz w:val="20"/>
                <w:szCs w:val="20"/>
              </w:rPr>
              <w:t>, ЭКГ</w:t>
            </w:r>
            <w:r w:rsidR="002D2C47"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>)</w:t>
            </w:r>
            <w:r w:rsidR="00003913"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>;</w:t>
            </w:r>
          </w:p>
          <w:p w14:paraId="4510E9BD" w14:textId="65E6415B" w:rsidR="00D952BC" w:rsidRDefault="00570070" w:rsidP="00486105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>И</w:t>
            </w:r>
            <w:r w:rsidR="00D952BC"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нтерпретировать результаты </w:t>
            </w:r>
            <w:r w:rsidR="005D7E60"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общеклинических анализов и </w:t>
            </w:r>
            <w:r w:rsidR="00D952BC"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>КЩС (газы крови);</w:t>
            </w:r>
          </w:p>
          <w:p w14:paraId="62A2EB37" w14:textId="77777777" w:rsidR="00570070" w:rsidRDefault="00570070" w:rsidP="00570070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sz w:val="20"/>
                <w:szCs w:val="20"/>
              </w:rPr>
            </w:pPr>
            <w:r w:rsidRPr="0012598C">
              <w:rPr>
                <w:rFonts w:ascii="Arial" w:eastAsia="TimesNewRomanPSMT" w:hAnsi="Arial" w:cs="Arial"/>
                <w:sz w:val="20"/>
                <w:szCs w:val="20"/>
                <w:lang w:val="kk-KZ"/>
              </w:rPr>
              <w:t xml:space="preserve">Рассчитать </w:t>
            </w:r>
            <w:r w:rsidRPr="0012598C">
              <w:rPr>
                <w:rFonts w:ascii="Arial" w:eastAsia="TimesNewRomanPSMT" w:hAnsi="Arial" w:cs="Arial"/>
                <w:sz w:val="20"/>
                <w:szCs w:val="20"/>
              </w:rPr>
              <w:t>альбумин-креатининовое соотношение;</w:t>
            </w:r>
          </w:p>
          <w:p w14:paraId="1F267E64" w14:textId="772EFEB5" w:rsidR="00570070" w:rsidRDefault="00570070" w:rsidP="00570070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sz w:val="20"/>
                <w:szCs w:val="20"/>
              </w:rPr>
            </w:pPr>
            <w:r w:rsidRPr="0012598C">
              <w:rPr>
                <w:rFonts w:ascii="Arial" w:eastAsia="TimesNewRomanPSMT" w:hAnsi="Arial" w:cs="Arial"/>
                <w:sz w:val="20"/>
                <w:szCs w:val="20"/>
              </w:rPr>
              <w:t>Рассчитать скорость клубочковой фильтрации;</w:t>
            </w:r>
          </w:p>
          <w:p w14:paraId="320CD94F" w14:textId="28924656" w:rsidR="00AF723D" w:rsidRDefault="00AF723D" w:rsidP="00AF723D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bCs/>
                <w:sz w:val="20"/>
                <w:szCs w:val="20"/>
                <w:lang w:val="kk-KZ"/>
              </w:rPr>
              <w:t xml:space="preserve">Умеет определять </w:t>
            </w:r>
            <w:r w:rsidRPr="00FC4E8F">
              <w:rPr>
                <w:rFonts w:ascii="Arial" w:eastAsia="TimesNewRomanPSMT" w:hAnsi="Arial" w:cs="Arial"/>
                <w:bCs/>
                <w:sz w:val="20"/>
                <w:szCs w:val="20"/>
              </w:rPr>
              <w:t>показания и противопоказания для проведения нефробиопсии</w:t>
            </w: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 при БПГН</w:t>
            </w:r>
            <w:r w:rsidRPr="00FC4E8F">
              <w:rPr>
                <w:rFonts w:ascii="Arial" w:eastAsia="TimesNewRomanPSMT" w:hAnsi="Arial" w:cs="Arial"/>
                <w:bCs/>
                <w:sz w:val="20"/>
                <w:szCs w:val="20"/>
              </w:rPr>
              <w:t>;</w:t>
            </w:r>
          </w:p>
          <w:p w14:paraId="5424A2A9" w14:textId="77777777" w:rsidR="00AF723D" w:rsidRDefault="00AF723D" w:rsidP="00AF723D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Обосновать </w:t>
            </w:r>
            <w:r w:rsidRPr="002D1EF6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предварительный диагноз </w:t>
            </w: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>с использованием медицинской терминологии;</w:t>
            </w:r>
          </w:p>
          <w:p w14:paraId="7C755DA4" w14:textId="789B3E76" w:rsidR="00003913" w:rsidRDefault="00AF723D" w:rsidP="00AF723D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>Назначить консервативную терапию пациентам с ОПП с</w:t>
            </w:r>
            <w:r w:rsidR="00003913" w:rsidRPr="00AF723D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 учетом индивидуальных особенностей пациента, сопутствующих заболевания, осложнений -  гипотензивные, ренопротективные, антибактериальные, </w:t>
            </w:r>
            <w:r w:rsidR="005908ED" w:rsidRPr="00AF723D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ГКС, цитостатики, препараты для коррекции </w:t>
            </w:r>
            <w:r w:rsidR="00A66DDB" w:rsidRPr="00AF723D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метаболического </w:t>
            </w:r>
            <w:r w:rsidR="005908ED" w:rsidRPr="00AF723D">
              <w:rPr>
                <w:rFonts w:ascii="Arial" w:eastAsia="TimesNewRomanPSMT" w:hAnsi="Arial" w:cs="Arial"/>
                <w:bCs/>
                <w:sz w:val="20"/>
                <w:szCs w:val="20"/>
              </w:rPr>
              <w:t>ацидоза, электролитных нарушений</w:t>
            </w: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 и др.;</w:t>
            </w:r>
          </w:p>
          <w:p w14:paraId="66FF2F58" w14:textId="77777777" w:rsidR="00AF723D" w:rsidRDefault="00AF723D" w:rsidP="00AF723D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Определяет показания </w:t>
            </w:r>
            <w:r w:rsidRPr="00AF723D">
              <w:rPr>
                <w:rFonts w:ascii="Arial" w:eastAsia="TimesNewRomanPSMT" w:hAnsi="Arial" w:cs="Arial"/>
                <w:bCs/>
                <w:sz w:val="20"/>
                <w:szCs w:val="20"/>
              </w:rPr>
              <w:t>и противопоказаниям для проведения заместительной почечной терапии (острый гемодиализ, острый перитонеальный диализ);</w:t>
            </w:r>
          </w:p>
          <w:p w14:paraId="134FBEBA" w14:textId="54CD89B6" w:rsidR="00AF723D" w:rsidRDefault="00AF723D" w:rsidP="00AF723D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>Н</w:t>
            </w:r>
            <w:r w:rsidR="007D0373" w:rsidRPr="00AF723D">
              <w:rPr>
                <w:rFonts w:ascii="Arial" w:eastAsia="TimesNewRomanPSMT" w:hAnsi="Arial" w:cs="Arial"/>
                <w:bCs/>
                <w:sz w:val="20"/>
                <w:szCs w:val="20"/>
              </w:rPr>
              <w:t>азнача</w:t>
            </w:r>
            <w:r w:rsidR="00003913" w:rsidRPr="00AF723D">
              <w:rPr>
                <w:rFonts w:ascii="Arial" w:eastAsia="TimesNewRomanPSMT" w:hAnsi="Arial" w:cs="Arial"/>
                <w:bCs/>
                <w:sz w:val="20"/>
                <w:szCs w:val="20"/>
              </w:rPr>
              <w:t>ть лечение при неотложных состояниях, как гипер- и гипокалиемия, гипер- и гипонатриемия, отечн</w:t>
            </w:r>
            <w:r w:rsidR="00D722E0">
              <w:rPr>
                <w:rFonts w:ascii="Arial" w:eastAsia="TimesNewRomanPSMT" w:hAnsi="Arial" w:cs="Arial"/>
                <w:bCs/>
                <w:sz w:val="20"/>
                <w:szCs w:val="20"/>
              </w:rPr>
              <w:t>ый</w:t>
            </w:r>
            <w:r w:rsidR="00003913" w:rsidRPr="00AF723D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 синдром</w:t>
            </w:r>
            <w:r w:rsidR="00D722E0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 </w:t>
            </w:r>
            <w:r w:rsidR="00003913" w:rsidRPr="00AF723D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и др. </w:t>
            </w:r>
          </w:p>
          <w:p w14:paraId="5E63CA1C" w14:textId="37DC5697" w:rsidR="00AF723D" w:rsidRDefault="00AF723D" w:rsidP="00AF723D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Назначить </w:t>
            </w:r>
            <w:r w:rsidR="00537A4D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лечебное питание пациентам с ОПП – </w:t>
            </w: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>нутритивн</w:t>
            </w:r>
            <w:r w:rsidR="00537A4D">
              <w:rPr>
                <w:rFonts w:ascii="Arial" w:eastAsia="TimesNewRomanPSMT" w:hAnsi="Arial" w:cs="Arial"/>
                <w:bCs/>
                <w:sz w:val="20"/>
                <w:szCs w:val="20"/>
              </w:rPr>
              <w:t>ая поддержка</w:t>
            </w:r>
            <w:r w:rsidR="00C63319" w:rsidRPr="00AF723D">
              <w:rPr>
                <w:rFonts w:ascii="Arial" w:eastAsia="TimesNewRomanPSMT" w:hAnsi="Arial" w:cs="Arial"/>
                <w:bCs/>
                <w:sz w:val="20"/>
                <w:szCs w:val="20"/>
              </w:rPr>
              <w:t>;</w:t>
            </w:r>
          </w:p>
          <w:p w14:paraId="63D5E10C" w14:textId="77777777" w:rsidR="001A6DF1" w:rsidRPr="001A6DF1" w:rsidRDefault="00A81A4D" w:rsidP="001A6DF1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 w:rsidRPr="00AF723D">
              <w:rPr>
                <w:rFonts w:ascii="Arial" w:hAnsi="Arial" w:cs="Arial"/>
                <w:sz w:val="20"/>
                <w:szCs w:val="20"/>
              </w:rPr>
              <w:t>Совершенств</w:t>
            </w:r>
            <w:r w:rsidR="005A05D7">
              <w:rPr>
                <w:rFonts w:ascii="Arial" w:hAnsi="Arial" w:cs="Arial"/>
                <w:sz w:val="20"/>
                <w:szCs w:val="20"/>
              </w:rPr>
              <w:t xml:space="preserve">ует </w:t>
            </w:r>
            <w:r w:rsidRPr="00AF723D">
              <w:rPr>
                <w:rFonts w:ascii="Arial" w:hAnsi="Arial" w:cs="Arial"/>
                <w:sz w:val="20"/>
                <w:szCs w:val="20"/>
              </w:rPr>
              <w:t>навыки межличностного общения и консультирования пациентов;</w:t>
            </w:r>
          </w:p>
          <w:p w14:paraId="28F29CB2" w14:textId="7493C412" w:rsidR="00A81A4D" w:rsidRPr="001A6DF1" w:rsidRDefault="00A81A4D" w:rsidP="001A6DF1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 w:rsidRPr="001A6DF1">
              <w:rPr>
                <w:rFonts w:ascii="Arial" w:hAnsi="Arial" w:cs="Arial"/>
                <w:sz w:val="20"/>
                <w:szCs w:val="20"/>
                <w:lang w:val="kk-KZ"/>
              </w:rPr>
              <w:t>Первичная с</w:t>
            </w:r>
            <w:r w:rsidRPr="001A6DF1">
              <w:rPr>
                <w:rFonts w:ascii="Arial" w:hAnsi="Arial" w:cs="Arial"/>
                <w:sz w:val="20"/>
                <w:szCs w:val="20"/>
              </w:rPr>
              <w:t>дача истории болезни с коррекцией ошибок с последующей сдачей к концу дисциплины.</w:t>
            </w:r>
          </w:p>
          <w:p w14:paraId="05561A3B" w14:textId="46B91A51" w:rsidR="002E591E" w:rsidRPr="00927703" w:rsidRDefault="002E591E" w:rsidP="00927703">
            <w:pPr>
              <w:spacing w:after="0" w:line="240" w:lineRule="auto"/>
              <w:ind w:left="360"/>
              <w:jc w:val="both"/>
              <w:rPr>
                <w:rFonts w:ascii="Arial" w:eastAsia="TimesNewRomanPSMT" w:hAnsi="Arial" w:cs="Arial"/>
                <w:bCs/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ED6B2" w14:textId="77777777" w:rsidR="00794BAB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794BAB" w:rsidRPr="00927703">
              <w:rPr>
                <w:rFonts w:ascii="Arial" w:hAnsi="Arial" w:cs="Arial"/>
                <w:sz w:val="20"/>
                <w:szCs w:val="20"/>
              </w:rPr>
              <w:t>Мухин Н.А., Моисеев В.С. Пропедевтика внутренних болезней: учебник. — 2-е изд., доп. и перераб. М</w:t>
            </w:r>
            <w:r w:rsidR="00794BAB"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.: </w:t>
            </w:r>
            <w:r w:rsidR="00794BAB" w:rsidRPr="00927703">
              <w:rPr>
                <w:rFonts w:ascii="Arial" w:hAnsi="Arial" w:cs="Arial"/>
                <w:sz w:val="20"/>
                <w:szCs w:val="20"/>
              </w:rPr>
              <w:t>ГЭОТАР</w:t>
            </w:r>
            <w:r w:rsidR="00794BAB"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 – 2020</w:t>
            </w:r>
            <w:r w:rsidR="00794BAB" w:rsidRPr="00927703">
              <w:rPr>
                <w:rFonts w:ascii="Arial" w:hAnsi="Arial" w:cs="Arial"/>
                <w:sz w:val="20"/>
                <w:szCs w:val="20"/>
              </w:rPr>
              <w:t>г</w:t>
            </w:r>
            <w:r w:rsidR="00794BAB"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="00794BAB" w:rsidRPr="00927703">
              <w:rPr>
                <w:rFonts w:ascii="Arial" w:hAnsi="Arial" w:cs="Arial"/>
                <w:sz w:val="20"/>
                <w:szCs w:val="20"/>
              </w:rPr>
              <w:t>стр</w:t>
            </w:r>
            <w:r w:rsidR="00794BAB"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 649-725 . </w:t>
            </w:r>
          </w:p>
          <w:p w14:paraId="604F5E6D" w14:textId="77777777" w:rsidR="00794BAB" w:rsidRPr="00927703" w:rsidRDefault="00794BAB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2. &amp; David Currow. Essentials of Internal medicine Elsevier. </w:t>
            </w:r>
            <w:r w:rsidRPr="00927703">
              <w:rPr>
                <w:rFonts w:ascii="Arial" w:hAnsi="Arial" w:cs="Arial"/>
                <w:sz w:val="20"/>
                <w:szCs w:val="20"/>
              </w:rPr>
              <w:t>3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edition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Chapter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12,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Pr="00927703">
              <w:rPr>
                <w:rFonts w:ascii="Arial" w:hAnsi="Arial" w:cs="Arial"/>
                <w:sz w:val="20"/>
                <w:szCs w:val="20"/>
              </w:rPr>
              <w:t>. 323-327 (Электронный ресурс).</w:t>
            </w:r>
          </w:p>
          <w:p w14:paraId="5FE66DDD" w14:textId="6A9B4BE8" w:rsidR="00794BAB" w:rsidRPr="00927703" w:rsidRDefault="00794BAB" w:rsidP="0092770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Нефрология. Оқулық. /Қанатбаева А.Б, Қабулбаев К.А ред – М: Литтера, 2016. – </w:t>
            </w:r>
            <w:r w:rsidR="00CF1549" w:rsidRPr="00927703">
              <w:rPr>
                <w:rFonts w:ascii="Arial" w:hAnsi="Arial" w:cs="Arial"/>
                <w:sz w:val="20"/>
                <w:szCs w:val="20"/>
                <w:lang w:val="kk-KZ"/>
              </w:rPr>
              <w:t>264-293</w:t>
            </w:r>
            <w:r w:rsidR="00BB0482"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 б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.</w:t>
            </w:r>
          </w:p>
          <w:p w14:paraId="26119133" w14:textId="000E3587" w:rsidR="00794BAB" w:rsidRPr="00927703" w:rsidRDefault="00794BAB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4. Нефрология. Учебник/ Канатбаева А.Б., Кабулбаев К.А., 2021. – </w:t>
            </w:r>
            <w:r w:rsidR="003F570C" w:rsidRPr="00927703">
              <w:rPr>
                <w:rFonts w:ascii="Arial" w:hAnsi="Arial" w:cs="Arial"/>
                <w:sz w:val="20"/>
                <w:szCs w:val="20"/>
              </w:rPr>
              <w:t>334-366.</w:t>
            </w:r>
          </w:p>
          <w:p w14:paraId="0AFC2A2C" w14:textId="7850C012" w:rsidR="00794BAB" w:rsidRPr="00927703" w:rsidRDefault="00794BAB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5. Шилов Е.М.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Нефрология: клинические рекомендации, 2023, с. </w:t>
            </w:r>
            <w:r w:rsidR="00286038" w:rsidRPr="00927703">
              <w:rPr>
                <w:rFonts w:ascii="Arial" w:hAnsi="Arial" w:cs="Arial"/>
                <w:sz w:val="20"/>
                <w:szCs w:val="20"/>
                <w:lang w:val="kk-KZ"/>
              </w:rPr>
              <w:t>561-617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. </w:t>
            </w:r>
          </w:p>
          <w:p w14:paraId="06EA88E5" w14:textId="77777777" w:rsidR="00794BAB" w:rsidRPr="00927703" w:rsidRDefault="00794BAB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6. Brenner and Rector's The Kidney, 2-Volume Set, 11th Edition, </w:t>
            </w:r>
            <w:r w:rsidRPr="00927703">
              <w:rPr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Alan Yu et al</w:t>
            </w:r>
            <w:r w:rsidRPr="00927703">
              <w:rPr>
                <w:rFonts w:ascii="Arial" w:hAnsi="Arial" w:cs="Arial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2020. Chapter 4, 26, 30-32.</w:t>
            </w:r>
          </w:p>
          <w:p w14:paraId="4AD59921" w14:textId="70CFC919" w:rsidR="00A81A4D" w:rsidRPr="00927703" w:rsidRDefault="002721E6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="00A81A4D" w:rsidRPr="00927703">
              <w:rPr>
                <w:rFonts w:ascii="Arial" w:hAnsi="Arial" w:cs="Arial"/>
                <w:sz w:val="20"/>
                <w:szCs w:val="20"/>
                <w:lang w:val="en-US"/>
              </w:rPr>
              <w:t>. Nicholas J Talley, Brad Frankum &amp; David Currow. Essentials of Internal medicine Elsevier. 3d edition, Chapter 12, p. 358-363 (</w:t>
            </w:r>
            <w:r w:rsidR="00A81A4D" w:rsidRPr="00927703">
              <w:rPr>
                <w:rFonts w:ascii="Arial" w:hAnsi="Arial" w:cs="Arial"/>
                <w:sz w:val="20"/>
                <w:szCs w:val="20"/>
              </w:rPr>
              <w:t>Электронный</w:t>
            </w:r>
            <w:r w:rsidR="00A81A4D"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A81A4D" w:rsidRPr="00927703">
              <w:rPr>
                <w:rFonts w:ascii="Arial" w:hAnsi="Arial" w:cs="Arial"/>
                <w:sz w:val="20"/>
                <w:szCs w:val="20"/>
              </w:rPr>
              <w:t>ресурс</w:t>
            </w:r>
            <w:r w:rsidR="00A81A4D" w:rsidRPr="00927703">
              <w:rPr>
                <w:rFonts w:ascii="Arial" w:hAnsi="Arial" w:cs="Arial"/>
                <w:sz w:val="20"/>
                <w:szCs w:val="20"/>
                <w:lang w:val="en-US"/>
              </w:rPr>
              <w:t>).</w:t>
            </w:r>
          </w:p>
          <w:p w14:paraId="523E7A11" w14:textId="41DDCE6B" w:rsidR="002721E6" w:rsidRPr="00927703" w:rsidRDefault="002721E6" w:rsidP="00927703">
            <w:pPr>
              <w:tabs>
                <w:tab w:val="left" w:pos="311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="00A81A4D" w:rsidRPr="00927703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92770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Harrison’s Nephrology and Acid- Base Disorders, 3</w:t>
            </w:r>
            <w:r w:rsidRPr="00927703">
              <w:rPr>
                <w:rFonts w:ascii="Arial" w:eastAsia="Calibri" w:hAnsi="Arial" w:cs="Arial"/>
                <w:sz w:val="20"/>
                <w:szCs w:val="20"/>
                <w:vertAlign w:val="superscript"/>
                <w:lang w:val="en-US"/>
              </w:rPr>
              <w:t>rd</w:t>
            </w:r>
            <w:r w:rsidRPr="0092770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Edition, </w:t>
            </w:r>
            <w:r w:rsidRPr="00927703">
              <w:rPr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J. L. Jameson; J.Loscalzo. 2017, page 43-58.</w:t>
            </w:r>
          </w:p>
          <w:p w14:paraId="289A2DBF" w14:textId="77777777" w:rsidR="002721E6" w:rsidRPr="00927703" w:rsidRDefault="002721E6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7F605F07" w14:textId="55A26661" w:rsidR="00A81A4D" w:rsidRPr="00927703" w:rsidRDefault="002721E6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9.</w:t>
            </w:r>
            <w:r w:rsidR="00A81A4D" w:rsidRPr="00927703">
              <w:rPr>
                <w:rFonts w:ascii="Arial" w:hAnsi="Arial" w:cs="Arial"/>
                <w:sz w:val="20"/>
                <w:szCs w:val="20"/>
                <w:lang w:val="en-US"/>
              </w:rPr>
              <w:t>Harrisson’s Manual of Medicine/ 20th Edition, p. 2433-2449.</w:t>
            </w:r>
          </w:p>
          <w:p w14:paraId="2F2A79CB" w14:textId="3BBCB14B" w:rsidR="00A81A4D" w:rsidRPr="00927703" w:rsidRDefault="002721E6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  <w:r w:rsidR="00A81A4D" w:rsidRPr="00927703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hyperlink r:id="rId31" w:history="1">
              <w:r w:rsidR="00A81A4D"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https://geekymedics.com/acute-pancreatitis/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2A1B" w14:textId="77777777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Формативное оценивание:</w:t>
            </w:r>
          </w:p>
          <w:p w14:paraId="0E4EFA9E" w14:textId="77777777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Использование активных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метод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ов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обучения: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TBL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CBL</w:t>
            </w:r>
          </w:p>
          <w:p w14:paraId="06F14AB5" w14:textId="77777777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2. Работа с пациентом</w:t>
            </w:r>
          </w:p>
          <w:p w14:paraId="71CBA3EB" w14:textId="77777777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3. Тренинг в симуляционном центре</w:t>
            </w:r>
          </w:p>
        </w:tc>
      </w:tr>
      <w:tr w:rsidR="00927703" w:rsidRPr="00927703" w14:paraId="1C5E898D" w14:textId="77777777" w:rsidTr="00D35080"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DA87" w14:textId="77777777" w:rsidR="00A81A4D" w:rsidRPr="00927703" w:rsidRDefault="00A81A4D" w:rsidP="009277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55EC8" w14:textId="0A8E774B" w:rsidR="00A81A4D" w:rsidRPr="00927703" w:rsidRDefault="00D965F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Синдром почечной недостаточности: хроническая болезнь почек (ХБП)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14AB" w14:textId="2338AC5D" w:rsidR="00A81A4D" w:rsidRDefault="00A81A4D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Результаты обучения:</w:t>
            </w:r>
          </w:p>
          <w:p w14:paraId="50393DFB" w14:textId="3F0BA9FD" w:rsidR="00A71699" w:rsidRDefault="00A71699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17DB5B7D" w14:textId="0DD1E6BD" w:rsidR="004C2C8B" w:rsidRPr="00130546" w:rsidRDefault="004C2C8B" w:rsidP="004C2C8B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/>
                <w:bCs/>
                <w:sz w:val="20"/>
                <w:szCs w:val="20"/>
              </w:rPr>
            </w:pPr>
            <w:r w:rsidRPr="00130546">
              <w:rPr>
                <w:rFonts w:ascii="Arial" w:eastAsia="TimesNewRomanPSMT" w:hAnsi="Arial" w:cs="Arial"/>
                <w:sz w:val="20"/>
                <w:szCs w:val="20"/>
                <w:lang w:val="kk-KZ"/>
              </w:rPr>
              <w:t>Применять знания</w:t>
            </w:r>
            <w:r w:rsidRPr="00130546">
              <w:rPr>
                <w:rFonts w:ascii="Arial" w:eastAsia="TimesNewRomanPSMT" w:hAnsi="Arial" w:cs="Arial"/>
                <w:sz w:val="20"/>
                <w:szCs w:val="20"/>
              </w:rPr>
              <w:t xml:space="preserve"> патогенеза </w:t>
            </w:r>
            <w:r>
              <w:rPr>
                <w:rFonts w:ascii="Arial" w:eastAsia="TimesNewRomanPSMT" w:hAnsi="Arial" w:cs="Arial"/>
                <w:sz w:val="20"/>
                <w:szCs w:val="20"/>
              </w:rPr>
              <w:t xml:space="preserve">для выявления и дифференциальной диагностики ОПП и ХБП;  </w:t>
            </w:r>
          </w:p>
          <w:p w14:paraId="55518800" w14:textId="170498BB" w:rsidR="004C2C8B" w:rsidRPr="00570070" w:rsidRDefault="004C2C8B" w:rsidP="004C2C8B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sz w:val="20"/>
                <w:szCs w:val="20"/>
              </w:rPr>
              <w:t>Проводить целенаправленный расспрос и физикальное обследование с учетом возрастных особенностей при обследовании пациента с ХБП</w:t>
            </w:r>
            <w:r w:rsidRPr="00130546">
              <w:rPr>
                <w:rFonts w:ascii="Arial" w:eastAsia="TimesNewRomanPSMT" w:hAnsi="Arial" w:cs="Arial"/>
                <w:sz w:val="20"/>
                <w:szCs w:val="20"/>
              </w:rPr>
              <w:t>;</w:t>
            </w:r>
          </w:p>
          <w:p w14:paraId="33DB4DAE" w14:textId="77777777" w:rsidR="004C2C8B" w:rsidRPr="002C1255" w:rsidRDefault="004C2C8B" w:rsidP="004C2C8B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sz w:val="20"/>
                <w:szCs w:val="20"/>
              </w:rPr>
              <w:t>Определять отеки по степени градации: 1+, 2+, 3+;</w:t>
            </w:r>
          </w:p>
          <w:p w14:paraId="7F3FD257" w14:textId="27FBBD09" w:rsidR="004C2C8B" w:rsidRPr="00927703" w:rsidRDefault="004C2C8B" w:rsidP="004C2C8B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>В</w:t>
            </w:r>
            <w:r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ыделять и дифференцировать </w:t>
            </w: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>стадии ХБП</w:t>
            </w:r>
            <w:r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>;</w:t>
            </w:r>
          </w:p>
          <w:p w14:paraId="4E755468" w14:textId="26CDD710" w:rsidR="004C2C8B" w:rsidRPr="00927703" w:rsidRDefault="004C2C8B" w:rsidP="004C2C8B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>В</w:t>
            </w:r>
            <w:r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ыделять и дифференцировать симптомы </w:t>
            </w:r>
            <w:r w:rsidR="00662F95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ХБП с применением </w:t>
            </w:r>
            <w:r w:rsidR="00662F95"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>клинических</w:t>
            </w:r>
            <w:r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>, лабораторны</w:t>
            </w:r>
            <w:r w:rsidR="00892816">
              <w:rPr>
                <w:rFonts w:ascii="Arial" w:eastAsia="TimesNewRomanPSMT" w:hAnsi="Arial" w:cs="Arial"/>
                <w:bCs/>
                <w:sz w:val="20"/>
                <w:szCs w:val="20"/>
              </w:rPr>
              <w:t>х</w:t>
            </w:r>
            <w:r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 и инструментальны</w:t>
            </w:r>
            <w:r w:rsidR="00892816">
              <w:rPr>
                <w:rFonts w:ascii="Arial" w:eastAsia="TimesNewRomanPSMT" w:hAnsi="Arial" w:cs="Arial"/>
                <w:bCs/>
                <w:sz w:val="20"/>
                <w:szCs w:val="20"/>
              </w:rPr>
              <w:t>х исследований</w:t>
            </w:r>
            <w:r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 (УЗИ почек, УЗДГ сосудов почек</w:t>
            </w:r>
            <w:r w:rsidR="00892816">
              <w:rPr>
                <w:rFonts w:ascii="Arial" w:eastAsia="TimesNewRomanPSMT" w:hAnsi="Arial" w:cs="Arial"/>
                <w:bCs/>
                <w:sz w:val="20"/>
                <w:szCs w:val="20"/>
              </w:rPr>
              <w:t>, МРТ сосудов почек</w:t>
            </w:r>
            <w:r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>);</w:t>
            </w:r>
          </w:p>
          <w:p w14:paraId="0633FCEA" w14:textId="458D76CB" w:rsidR="004C2C8B" w:rsidRDefault="004C2C8B" w:rsidP="004C2C8B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>И</w:t>
            </w:r>
            <w:r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>нтерпретировать результаты общеклинических анализов</w:t>
            </w:r>
            <w:r w:rsidR="00892816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 (</w:t>
            </w:r>
            <w:r w:rsidR="00892816"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ОАК, ОАМ, </w:t>
            </w:r>
            <w:r w:rsidR="00892816" w:rsidRPr="00927703">
              <w:rPr>
                <w:rFonts w:ascii="Arial" w:eastAsia="TimesNewRomanPSMT" w:hAnsi="Arial" w:cs="Arial"/>
                <w:bCs/>
                <w:sz w:val="20"/>
                <w:szCs w:val="20"/>
                <w:lang w:val="en-US"/>
              </w:rPr>
              <w:t>ACR</w:t>
            </w:r>
            <w:r w:rsidR="00892816"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>, биохимический анализ крови – общий белок, альбумин, креатинин, мочевина, сыв</w:t>
            </w:r>
            <w:r w:rsidR="00892816">
              <w:rPr>
                <w:rFonts w:ascii="Arial" w:eastAsia="TimesNewRomanPSMT" w:hAnsi="Arial" w:cs="Arial"/>
                <w:bCs/>
                <w:sz w:val="20"/>
                <w:szCs w:val="20"/>
              </w:rPr>
              <w:t>ороточное</w:t>
            </w:r>
            <w:r w:rsidR="00892816"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 железо, ферритин, трансферрин, кальций, фосфор, паратгормон, калий, натрий, витамин Д, </w:t>
            </w:r>
            <w:r w:rsidR="00892816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вирусные гепатиты В и С, </w:t>
            </w:r>
            <w:r w:rsidR="00892816"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>КЩС</w:t>
            </w:r>
            <w:r w:rsidR="00892816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 – газы крови</w:t>
            </w:r>
            <w:r w:rsidR="00892816"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>) и инструментальные (УЗИ почек, УЗДГ сосудов почек,</w:t>
            </w:r>
            <w:r w:rsidR="00892816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 МРТ сосудов почек,</w:t>
            </w:r>
            <w:r w:rsidR="00892816"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 ЭКГ, ЭхоКГ</w:t>
            </w:r>
            <w:r w:rsidR="00892816">
              <w:rPr>
                <w:rFonts w:ascii="Arial" w:eastAsia="TimesNewRomanPSMT" w:hAnsi="Arial" w:cs="Arial"/>
                <w:bCs/>
                <w:sz w:val="20"/>
                <w:szCs w:val="20"/>
              </w:rPr>
              <w:t>)</w:t>
            </w:r>
            <w:r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>;</w:t>
            </w:r>
          </w:p>
          <w:p w14:paraId="137A5C66" w14:textId="77777777" w:rsidR="004C2C8B" w:rsidRDefault="004C2C8B" w:rsidP="004C2C8B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sz w:val="20"/>
                <w:szCs w:val="20"/>
              </w:rPr>
            </w:pPr>
            <w:r w:rsidRPr="0012598C">
              <w:rPr>
                <w:rFonts w:ascii="Arial" w:eastAsia="TimesNewRomanPSMT" w:hAnsi="Arial" w:cs="Arial"/>
                <w:sz w:val="20"/>
                <w:szCs w:val="20"/>
                <w:lang w:val="kk-KZ"/>
              </w:rPr>
              <w:t xml:space="preserve">Рассчитать </w:t>
            </w:r>
            <w:r w:rsidRPr="0012598C">
              <w:rPr>
                <w:rFonts w:ascii="Arial" w:eastAsia="TimesNewRomanPSMT" w:hAnsi="Arial" w:cs="Arial"/>
                <w:sz w:val="20"/>
                <w:szCs w:val="20"/>
              </w:rPr>
              <w:t>альбумин-креатининовое соотношение;</w:t>
            </w:r>
          </w:p>
          <w:p w14:paraId="3FF1AFD3" w14:textId="3019D033" w:rsidR="00B55559" w:rsidRDefault="004C2C8B" w:rsidP="00B55559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sz w:val="20"/>
                <w:szCs w:val="20"/>
              </w:rPr>
            </w:pPr>
            <w:r w:rsidRPr="0012598C">
              <w:rPr>
                <w:rFonts w:ascii="Arial" w:eastAsia="TimesNewRomanPSMT" w:hAnsi="Arial" w:cs="Arial"/>
                <w:sz w:val="20"/>
                <w:szCs w:val="20"/>
              </w:rPr>
              <w:t>Рассчитать скорость клубочковой фильтрации;</w:t>
            </w:r>
          </w:p>
          <w:p w14:paraId="7F097E56" w14:textId="77777777" w:rsidR="00225E38" w:rsidRDefault="00225E38" w:rsidP="00225E38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Обосновать </w:t>
            </w:r>
            <w:r w:rsidRPr="002D1EF6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предварительный диагноз </w:t>
            </w: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>с использованием медицинской терминологии;</w:t>
            </w:r>
          </w:p>
          <w:p w14:paraId="73E50114" w14:textId="77777777" w:rsidR="00DA3F7C" w:rsidRPr="00DA3F7C" w:rsidRDefault="00B55559" w:rsidP="00DA3F7C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>В</w:t>
            </w:r>
            <w:r w:rsidR="00C35108" w:rsidRPr="00B55559">
              <w:rPr>
                <w:rFonts w:ascii="Arial" w:eastAsia="TimesNewRomanPSMT" w:hAnsi="Arial" w:cs="Arial"/>
                <w:bCs/>
                <w:sz w:val="20"/>
                <w:szCs w:val="20"/>
              </w:rPr>
              <w:t>ыявлять осложнения ХБП</w:t>
            </w: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 в зависимости от стадии: </w:t>
            </w:r>
            <w:r w:rsidR="00C35108" w:rsidRPr="00B55559">
              <w:rPr>
                <w:rFonts w:ascii="Arial" w:eastAsia="TimesNewRomanPSMT" w:hAnsi="Arial" w:cs="Arial"/>
                <w:bCs/>
                <w:sz w:val="20"/>
                <w:szCs w:val="20"/>
              </w:rPr>
              <w:t>АГ, анемия, минеральные и костные нарушения, метаболический ацидоз;</w:t>
            </w:r>
          </w:p>
          <w:p w14:paraId="6591B3E8" w14:textId="2C6F13EA" w:rsidR="00146EF4" w:rsidRDefault="00146EF4" w:rsidP="00146EF4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>Назначить лечебное питание пациентам с ХБП – нутритивная поддержка</w:t>
            </w:r>
            <w:r w:rsidRPr="00AF723D">
              <w:rPr>
                <w:rFonts w:ascii="Arial" w:eastAsia="TimesNewRomanPSMT" w:hAnsi="Arial" w:cs="Arial"/>
                <w:bCs/>
                <w:sz w:val="20"/>
                <w:szCs w:val="20"/>
              </w:rPr>
              <w:t>;</w:t>
            </w:r>
          </w:p>
          <w:p w14:paraId="2746BDC2" w14:textId="3D98959E" w:rsidR="00DF3970" w:rsidRDefault="00DF3970" w:rsidP="00DF3970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>Назначить консервативную терапию пациентам с ХБП с</w:t>
            </w:r>
            <w:r w:rsidRPr="00AF723D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 учетом индивидуальных особенностей пациента, сопутствующих заболевания, осложнений -  гипотензивные, ренопротективные, </w:t>
            </w:r>
            <w:r w:rsidR="003514A6">
              <w:rPr>
                <w:rFonts w:ascii="Arial" w:eastAsia="TimesNewRomanPSMT" w:hAnsi="Arial" w:cs="Arial"/>
                <w:bCs/>
                <w:sz w:val="20"/>
                <w:szCs w:val="20"/>
              </w:rPr>
              <w:t>диуретитки, препараты ЭПО, кальцимиметитки,</w:t>
            </w:r>
            <w:r w:rsidRPr="00AF723D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 препараты для коррекции метаболического ацидоза, электролитных нарушений</w:t>
            </w: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 и др.;</w:t>
            </w:r>
          </w:p>
          <w:p w14:paraId="3296A09F" w14:textId="77777777" w:rsidR="003514A6" w:rsidRDefault="00DF3970" w:rsidP="003514A6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Определяет показания </w:t>
            </w:r>
            <w:r w:rsidRPr="00AF723D">
              <w:rPr>
                <w:rFonts w:ascii="Arial" w:eastAsia="TimesNewRomanPSMT" w:hAnsi="Arial" w:cs="Arial"/>
                <w:bCs/>
                <w:sz w:val="20"/>
                <w:szCs w:val="20"/>
              </w:rPr>
              <w:t>и противопоказаниям для проведения заместительной почечной терапии (</w:t>
            </w:r>
            <w:r w:rsidR="003514A6">
              <w:rPr>
                <w:rFonts w:ascii="Arial" w:eastAsia="TimesNewRomanPSMT" w:hAnsi="Arial" w:cs="Arial"/>
                <w:bCs/>
                <w:sz w:val="20"/>
                <w:szCs w:val="20"/>
              </w:rPr>
              <w:t>хронический</w:t>
            </w:r>
            <w:r w:rsidRPr="00AF723D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 гемодиализ, </w:t>
            </w:r>
            <w:r w:rsidR="003514A6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хронический </w:t>
            </w:r>
            <w:r w:rsidRPr="00AF723D">
              <w:rPr>
                <w:rFonts w:ascii="Arial" w:eastAsia="TimesNewRomanPSMT" w:hAnsi="Arial" w:cs="Arial"/>
                <w:bCs/>
                <w:sz w:val="20"/>
                <w:szCs w:val="20"/>
              </w:rPr>
              <w:t>перитонеальный диализ);</w:t>
            </w:r>
          </w:p>
          <w:p w14:paraId="481EBBE9" w14:textId="1F78D272" w:rsidR="00A81A4D" w:rsidRPr="0038069D" w:rsidRDefault="003514A6" w:rsidP="0038069D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Демонстрирует </w:t>
            </w:r>
            <w:r w:rsidRPr="00814B75">
              <w:rPr>
                <w:rFonts w:ascii="Arial" w:eastAsia="Malgun Gothic" w:hAnsi="Arial" w:cs="Arial"/>
                <w:sz w:val="20"/>
                <w:szCs w:val="20"/>
              </w:rPr>
              <w:t>коммуникативные навыки, навыки самостоятельной работы, работы в команде, организации и управления диагностическим и лечебным процессом;</w:t>
            </w:r>
            <w:r w:rsidR="00E15557">
              <w:rPr>
                <w:rFonts w:ascii="Arial" w:eastAsia="Malgun Gothic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93DC" w14:textId="77777777" w:rsidR="00514F86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eastAsia="Arial" w:hAnsi="Arial" w:cs="Arial"/>
                <w:sz w:val="20"/>
                <w:szCs w:val="20"/>
              </w:rPr>
              <w:t>1.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14F86" w:rsidRPr="00927703">
              <w:rPr>
                <w:rFonts w:ascii="Arial" w:hAnsi="Arial" w:cs="Arial"/>
                <w:sz w:val="20"/>
                <w:szCs w:val="20"/>
              </w:rPr>
              <w:t>Мухин Н.А., Моисеев В.С. Пропедевтика внутренних болезней: учебник. — 2-е изд., доп. и перераб. М</w:t>
            </w:r>
            <w:r w:rsidR="00514F86"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.: </w:t>
            </w:r>
            <w:r w:rsidR="00514F86" w:rsidRPr="00927703">
              <w:rPr>
                <w:rFonts w:ascii="Arial" w:hAnsi="Arial" w:cs="Arial"/>
                <w:sz w:val="20"/>
                <w:szCs w:val="20"/>
              </w:rPr>
              <w:t>ГЭОТАР</w:t>
            </w:r>
            <w:r w:rsidR="00514F86"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 – 2020</w:t>
            </w:r>
            <w:r w:rsidR="00514F86" w:rsidRPr="00927703">
              <w:rPr>
                <w:rFonts w:ascii="Arial" w:hAnsi="Arial" w:cs="Arial"/>
                <w:sz w:val="20"/>
                <w:szCs w:val="20"/>
              </w:rPr>
              <w:t>г</w:t>
            </w:r>
            <w:r w:rsidR="00514F86"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="00514F86" w:rsidRPr="00927703">
              <w:rPr>
                <w:rFonts w:ascii="Arial" w:hAnsi="Arial" w:cs="Arial"/>
                <w:sz w:val="20"/>
                <w:szCs w:val="20"/>
              </w:rPr>
              <w:t>стр</w:t>
            </w:r>
            <w:r w:rsidR="00514F86"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 649-725 . </w:t>
            </w:r>
          </w:p>
          <w:p w14:paraId="547724D4" w14:textId="77777777" w:rsidR="00514F86" w:rsidRPr="00927703" w:rsidRDefault="00514F86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2. &amp; David Currow. Essentials of Internal medicine Elsevier. </w:t>
            </w:r>
            <w:r w:rsidRPr="00927703">
              <w:rPr>
                <w:rFonts w:ascii="Arial" w:hAnsi="Arial" w:cs="Arial"/>
                <w:sz w:val="20"/>
                <w:szCs w:val="20"/>
              </w:rPr>
              <w:t>3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edition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Chapter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12,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Pr="00927703">
              <w:rPr>
                <w:rFonts w:ascii="Arial" w:hAnsi="Arial" w:cs="Arial"/>
                <w:sz w:val="20"/>
                <w:szCs w:val="20"/>
              </w:rPr>
              <w:t>. 323-327 (Электронный ресурс).</w:t>
            </w:r>
          </w:p>
          <w:p w14:paraId="79CCC4E9" w14:textId="2F5BE51E" w:rsidR="00514F86" w:rsidRPr="00927703" w:rsidRDefault="00514F86" w:rsidP="0092770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Нефрология. Оқулық. /Қанатбаева А.Б, Қабулбаев К.А ред – М: Литтера, 2016. – </w:t>
            </w:r>
            <w:r w:rsidR="00DA5FA7" w:rsidRPr="00927703">
              <w:rPr>
                <w:rFonts w:ascii="Arial" w:hAnsi="Arial" w:cs="Arial"/>
                <w:sz w:val="20"/>
                <w:szCs w:val="20"/>
                <w:lang w:val="kk-KZ"/>
              </w:rPr>
              <w:t>293-307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 б.</w:t>
            </w:r>
          </w:p>
          <w:p w14:paraId="3FAB0E10" w14:textId="58B6293A" w:rsidR="00514F86" w:rsidRPr="00927703" w:rsidRDefault="00514F86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4. Нефрология. Учебник/ Канатбаева А.Б., Кабулбаев К.А., 2021. –</w:t>
            </w:r>
            <w:r w:rsidR="00DA5FA7" w:rsidRPr="00927703">
              <w:rPr>
                <w:rFonts w:ascii="Arial" w:hAnsi="Arial" w:cs="Arial"/>
                <w:sz w:val="20"/>
                <w:szCs w:val="20"/>
              </w:rPr>
              <w:t>3</w:t>
            </w:r>
            <w:r w:rsidR="00962A23" w:rsidRPr="00927703">
              <w:rPr>
                <w:rFonts w:ascii="Arial" w:hAnsi="Arial" w:cs="Arial"/>
                <w:sz w:val="20"/>
                <w:szCs w:val="20"/>
              </w:rPr>
              <w:t>67-425</w:t>
            </w:r>
            <w:r w:rsidRPr="0092770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047598D" w14:textId="64E881F7" w:rsidR="00514F86" w:rsidRPr="00927703" w:rsidRDefault="00514F86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5. Шилов Е.М.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Нефрология: клинические рекомендации, 2023, с. </w:t>
            </w:r>
            <w:r w:rsidR="003630E9" w:rsidRPr="00927703">
              <w:rPr>
                <w:rFonts w:ascii="Arial" w:hAnsi="Arial" w:cs="Arial"/>
                <w:sz w:val="20"/>
                <w:szCs w:val="20"/>
                <w:lang w:val="kk-KZ"/>
              </w:rPr>
              <w:t>633-770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. </w:t>
            </w:r>
          </w:p>
          <w:p w14:paraId="6C43329D" w14:textId="461DCA32" w:rsidR="00514F86" w:rsidRPr="00927703" w:rsidRDefault="00514F86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6. Brenner and Rector's The Kidney, 2-Volume Set, 11th Edition, </w:t>
            </w:r>
            <w:r w:rsidRPr="00927703">
              <w:rPr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Alan Yu et al</w:t>
            </w:r>
            <w:r w:rsidRPr="00927703">
              <w:rPr>
                <w:rFonts w:ascii="Arial" w:hAnsi="Arial" w:cs="Arial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2020. Chapter 4, </w:t>
            </w:r>
            <w:r w:rsidR="003630E9" w:rsidRPr="00927703">
              <w:rPr>
                <w:rFonts w:ascii="Arial" w:hAnsi="Arial" w:cs="Arial"/>
                <w:sz w:val="20"/>
                <w:szCs w:val="20"/>
                <w:lang w:val="en-US"/>
              </w:rPr>
              <w:t>27, 51-68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49DD473B" w14:textId="49027827" w:rsidR="002721E6" w:rsidRPr="00927703" w:rsidRDefault="003630E9" w:rsidP="00927703">
            <w:pPr>
              <w:tabs>
                <w:tab w:val="left" w:pos="311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="00A81A4D" w:rsidRPr="00927703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2721E6" w:rsidRPr="0092770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Harrison’s Nephrology and Acid- Base Disorders, 3</w:t>
            </w:r>
            <w:r w:rsidR="002721E6" w:rsidRPr="00927703">
              <w:rPr>
                <w:rFonts w:ascii="Arial" w:eastAsia="Calibri" w:hAnsi="Arial" w:cs="Arial"/>
                <w:sz w:val="20"/>
                <w:szCs w:val="20"/>
                <w:vertAlign w:val="superscript"/>
                <w:lang w:val="en-US"/>
              </w:rPr>
              <w:t>rd</w:t>
            </w:r>
            <w:r w:rsidR="002721E6" w:rsidRPr="0092770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Edition, </w:t>
            </w:r>
            <w:r w:rsidR="002721E6" w:rsidRPr="00927703">
              <w:rPr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J. L. Jameson; J.Loscalzo. 2017, page 43-58.</w:t>
            </w:r>
          </w:p>
          <w:p w14:paraId="37A4D71D" w14:textId="77777777" w:rsidR="002721E6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14357E3D" w14:textId="349D1DF7" w:rsidR="00A81A4D" w:rsidRPr="00927703" w:rsidRDefault="002721E6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8. </w:t>
            </w:r>
            <w:r w:rsidR="00A81A4D" w:rsidRPr="00927703">
              <w:rPr>
                <w:rFonts w:ascii="Arial" w:hAnsi="Arial" w:cs="Arial"/>
                <w:sz w:val="20"/>
                <w:szCs w:val="20"/>
                <w:lang w:val="en-US"/>
              </w:rPr>
              <w:t>Harrisson’s Manual of Medicine/ 20th Edition, p. 2332-2342, p. 2347-2405.</w:t>
            </w:r>
          </w:p>
          <w:p w14:paraId="6338A9FF" w14:textId="3F8B62FE" w:rsidR="00A81A4D" w:rsidRPr="00927703" w:rsidRDefault="002721E6" w:rsidP="00927703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eastAsia="Arial" w:hAnsi="Arial" w:cs="Arial"/>
                <w:sz w:val="20"/>
                <w:szCs w:val="20"/>
                <w:lang w:val="en-US"/>
              </w:rPr>
              <w:t>9</w:t>
            </w:r>
            <w:r w:rsidR="00A81A4D" w:rsidRPr="00927703">
              <w:rPr>
                <w:rFonts w:ascii="Arial" w:eastAsia="Arial" w:hAnsi="Arial" w:cs="Arial"/>
                <w:sz w:val="20"/>
                <w:szCs w:val="20"/>
                <w:lang w:val="en-US"/>
              </w:rPr>
              <w:t>. Davidson’s principles and practice of Medicine, 22nd edition, pgs 928, 943</w:t>
            </w:r>
          </w:p>
          <w:p w14:paraId="0FDE928D" w14:textId="2845F022" w:rsidR="00A81A4D" w:rsidRPr="00927703" w:rsidRDefault="002721E6" w:rsidP="00927703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eastAsia="Arial" w:hAnsi="Arial" w:cs="Arial"/>
                <w:sz w:val="20"/>
                <w:szCs w:val="20"/>
                <w:lang w:val="en-US"/>
              </w:rPr>
              <w:t>10</w:t>
            </w:r>
            <w:r w:rsidR="00A81A4D" w:rsidRPr="00927703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  <w:hyperlink r:id="rId32" w:history="1">
              <w:r w:rsidR="00A81A4D" w:rsidRPr="00927703">
                <w:rPr>
                  <w:rStyle w:val="a6"/>
                  <w:rFonts w:ascii="Arial" w:eastAsia="Arial" w:hAnsi="Arial" w:cs="Arial"/>
                  <w:color w:val="auto"/>
                  <w:sz w:val="20"/>
                  <w:szCs w:val="20"/>
                  <w:lang w:val="en-US"/>
                </w:rPr>
                <w:t>https://geekymedics.com/hyperlipidaemia/</w:t>
              </w:r>
            </w:hyperlink>
          </w:p>
          <w:p w14:paraId="43D7BD09" w14:textId="77777777" w:rsidR="00A81A4D" w:rsidRPr="00927703" w:rsidRDefault="00A81A4D" w:rsidP="00927703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14:paraId="467BD66A" w14:textId="77777777" w:rsidR="00A81A4D" w:rsidRPr="00927703" w:rsidRDefault="00A81A4D" w:rsidP="00927703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14:paraId="17DD79AD" w14:textId="77777777" w:rsidR="00A81A4D" w:rsidRPr="00927703" w:rsidRDefault="00A81A4D" w:rsidP="00927703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19B2B" w14:textId="77777777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Формативное оценивание:</w:t>
            </w:r>
          </w:p>
          <w:p w14:paraId="3AFA98BD" w14:textId="77777777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Использование активных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метод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ов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обучения: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TBL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CBL</w:t>
            </w:r>
          </w:p>
          <w:p w14:paraId="3AC25584" w14:textId="77777777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2. Работа с пациентом</w:t>
            </w:r>
          </w:p>
          <w:p w14:paraId="4C576E09" w14:textId="77777777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3. Тренинг в симуляционном центре</w:t>
            </w:r>
          </w:p>
          <w:p w14:paraId="51253B3E" w14:textId="77777777" w:rsidR="00A81A4D" w:rsidRPr="00927703" w:rsidRDefault="00A81A4D" w:rsidP="00927703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4. Мини-конференция темы СРС</w:t>
            </w:r>
          </w:p>
        </w:tc>
      </w:tr>
      <w:tr w:rsidR="00927703" w:rsidRPr="00927703" w14:paraId="230C3D03" w14:textId="77777777" w:rsidTr="00D35080"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F9965" w14:textId="77777777" w:rsidR="00A81A4D" w:rsidRPr="00927703" w:rsidRDefault="00A81A4D" w:rsidP="009277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30F81" w14:textId="77777777" w:rsidR="004A7303" w:rsidRPr="00927703" w:rsidRDefault="004A7303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Инфекция мочевых путей. Мочекаменная болезнь.</w:t>
            </w:r>
          </w:p>
          <w:p w14:paraId="443CBA37" w14:textId="2C062C4A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BA00" w14:textId="7C5CCF19" w:rsidR="00A81A4D" w:rsidRDefault="00A81A4D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Результаты обучения:</w:t>
            </w:r>
          </w:p>
          <w:p w14:paraId="0F81EE9E" w14:textId="77777777" w:rsidR="0035196E" w:rsidRPr="00927703" w:rsidRDefault="0035196E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021C78E0" w14:textId="2A7973C5" w:rsidR="0035196E" w:rsidRPr="00130546" w:rsidRDefault="0035196E" w:rsidP="00BA23E5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/>
                <w:bCs/>
                <w:sz w:val="20"/>
                <w:szCs w:val="20"/>
              </w:rPr>
            </w:pPr>
            <w:r w:rsidRPr="00130546">
              <w:rPr>
                <w:rFonts w:ascii="Arial" w:eastAsia="TimesNewRomanPSMT" w:hAnsi="Arial" w:cs="Arial"/>
                <w:sz w:val="20"/>
                <w:szCs w:val="20"/>
                <w:lang w:val="kk-KZ"/>
              </w:rPr>
              <w:t>Применять знания</w:t>
            </w:r>
            <w:r w:rsidRPr="00130546">
              <w:rPr>
                <w:rFonts w:ascii="Arial" w:eastAsia="TimesNewRomanPSMT" w:hAnsi="Arial" w:cs="Arial"/>
                <w:sz w:val="20"/>
                <w:szCs w:val="20"/>
              </w:rPr>
              <w:t xml:space="preserve"> патогенеза </w:t>
            </w:r>
            <w:r>
              <w:rPr>
                <w:rFonts w:ascii="Arial" w:eastAsia="TimesNewRomanPSMT" w:hAnsi="Arial" w:cs="Arial"/>
                <w:sz w:val="20"/>
                <w:szCs w:val="20"/>
              </w:rPr>
              <w:t xml:space="preserve">для выявления и дифференциальной диагностики </w:t>
            </w:r>
            <w:r w:rsidRPr="00927703">
              <w:rPr>
                <w:rFonts w:ascii="Arial" w:hAnsi="Arial" w:cs="Arial"/>
                <w:sz w:val="20"/>
                <w:szCs w:val="20"/>
              </w:rPr>
              <w:t>осложненных и неосложненных инфекций мочевых путей</w:t>
            </w:r>
            <w:r>
              <w:rPr>
                <w:rFonts w:ascii="Arial" w:eastAsia="TimesNewRomanPSMT" w:hAnsi="Arial" w:cs="Arial"/>
                <w:sz w:val="20"/>
                <w:szCs w:val="20"/>
              </w:rPr>
              <w:t xml:space="preserve">;  </w:t>
            </w:r>
          </w:p>
          <w:p w14:paraId="1955E29F" w14:textId="3470FE27" w:rsidR="0035196E" w:rsidRPr="00570070" w:rsidRDefault="0035196E" w:rsidP="00BA23E5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sz w:val="20"/>
                <w:szCs w:val="20"/>
              </w:rPr>
              <w:t>Проводить целенаправленный расспрос и физикальное обследование с учетом возрастных особенностей при обследовании пациента с ИМП, МКБ</w:t>
            </w:r>
            <w:r w:rsidRPr="00130546">
              <w:rPr>
                <w:rFonts w:ascii="Arial" w:eastAsia="TimesNewRomanPSMT" w:hAnsi="Arial" w:cs="Arial"/>
                <w:sz w:val="20"/>
                <w:szCs w:val="20"/>
              </w:rPr>
              <w:t>;</w:t>
            </w:r>
          </w:p>
          <w:p w14:paraId="7C053FDC" w14:textId="12BE78AE" w:rsidR="003C7178" w:rsidRPr="003C7178" w:rsidRDefault="0035196E" w:rsidP="00BA23E5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 w:rsidRPr="003C7178">
              <w:rPr>
                <w:rFonts w:ascii="Arial" w:hAnsi="Arial" w:cs="Arial"/>
                <w:sz w:val="20"/>
                <w:szCs w:val="20"/>
              </w:rPr>
              <w:t>Выявлять</w:t>
            </w:r>
            <w:r w:rsidR="003C7178" w:rsidRPr="003C7178">
              <w:rPr>
                <w:rFonts w:ascii="Arial" w:hAnsi="Arial" w:cs="Arial"/>
                <w:sz w:val="20"/>
                <w:szCs w:val="20"/>
              </w:rPr>
              <w:t xml:space="preserve"> и дифференцировать</w:t>
            </w:r>
            <w:r w:rsidRPr="003C71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6B43" w:rsidRPr="003C7178">
              <w:rPr>
                <w:rFonts w:ascii="Arial" w:eastAsia="TimesNewRomanPSMT" w:hAnsi="Arial" w:cs="Arial"/>
                <w:bCs/>
                <w:sz w:val="20"/>
                <w:szCs w:val="20"/>
              </w:rPr>
              <w:t>сим</w:t>
            </w:r>
            <w:r w:rsidRPr="003C7178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птомы осложненной/неосложненной </w:t>
            </w:r>
            <w:r w:rsidR="005D6B43" w:rsidRPr="003C7178">
              <w:rPr>
                <w:rFonts w:ascii="Arial" w:eastAsia="TimesNewRomanPSMT" w:hAnsi="Arial" w:cs="Arial"/>
                <w:bCs/>
                <w:sz w:val="20"/>
                <w:szCs w:val="20"/>
              </w:rPr>
              <w:t>при опросе пациента</w:t>
            </w:r>
            <w:r w:rsidR="003C7178" w:rsidRPr="003C7178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 (пиелонефрит, цистит, уретрит)</w:t>
            </w:r>
            <w:r w:rsidR="003C7178">
              <w:rPr>
                <w:rFonts w:ascii="Arial" w:eastAsia="TimesNewRomanPSMT" w:hAnsi="Arial" w:cs="Arial"/>
                <w:bCs/>
                <w:sz w:val="20"/>
                <w:szCs w:val="20"/>
              </w:rPr>
              <w:t>;</w:t>
            </w:r>
          </w:p>
          <w:p w14:paraId="6DC77CE8" w14:textId="710B7B52" w:rsidR="0035196E" w:rsidRPr="0035196E" w:rsidRDefault="0035196E" w:rsidP="00BA23E5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Назначить план </w:t>
            </w:r>
            <w:r w:rsidR="00277D76">
              <w:rPr>
                <w:rFonts w:ascii="Arial" w:eastAsia="TimesNewRomanPSMT" w:hAnsi="Arial" w:cs="Arial"/>
                <w:bCs/>
                <w:sz w:val="20"/>
                <w:szCs w:val="20"/>
              </w:rPr>
              <w:t>обследования</w:t>
            </w: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 пациенту с ИМП, МКБ;</w:t>
            </w:r>
          </w:p>
          <w:p w14:paraId="7F16487F" w14:textId="3F3EB304" w:rsidR="00A81A4D" w:rsidRPr="00927703" w:rsidRDefault="0035196E" w:rsidP="00BA23E5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</w:t>
            </w:r>
            <w:r w:rsidR="00A81A4D" w:rsidRPr="00927703">
              <w:rPr>
                <w:rFonts w:ascii="Arial" w:hAnsi="Arial" w:cs="Arial"/>
                <w:sz w:val="20"/>
                <w:szCs w:val="20"/>
              </w:rPr>
              <w:t xml:space="preserve">нтерпретировать и обобщать полученные при обследовании пациента данные физикального и лабораторно-инструментального обследования - ОАК, ОАМ, БАК, </w:t>
            </w:r>
            <w:r w:rsidR="001C1CAA" w:rsidRPr="00927703">
              <w:rPr>
                <w:rFonts w:ascii="Arial" w:hAnsi="Arial" w:cs="Arial"/>
                <w:sz w:val="20"/>
                <w:szCs w:val="20"/>
              </w:rPr>
              <w:t xml:space="preserve">посев мочи, </w:t>
            </w:r>
            <w:r w:rsidR="00A81A4D" w:rsidRPr="00927703">
              <w:rPr>
                <w:rFonts w:ascii="Arial" w:hAnsi="Arial" w:cs="Arial"/>
                <w:sz w:val="20"/>
                <w:szCs w:val="20"/>
              </w:rPr>
              <w:t>УЗИ-</w:t>
            </w:r>
            <w:r w:rsidR="001C1CAA" w:rsidRPr="00927703">
              <w:rPr>
                <w:rFonts w:ascii="Arial" w:hAnsi="Arial" w:cs="Arial"/>
                <w:sz w:val="20"/>
                <w:szCs w:val="20"/>
              </w:rPr>
              <w:t>почек, мочевого пузыря, К</w:t>
            </w:r>
            <w:r w:rsidR="00A81A4D" w:rsidRPr="00927703">
              <w:rPr>
                <w:rFonts w:ascii="Arial" w:hAnsi="Arial" w:cs="Arial"/>
                <w:sz w:val="20"/>
                <w:szCs w:val="20"/>
              </w:rPr>
              <w:t>Т-ОБП, МРТ-О</w:t>
            </w:r>
            <w:r w:rsidR="001C1CAA" w:rsidRPr="00927703">
              <w:rPr>
                <w:rFonts w:ascii="Arial" w:hAnsi="Arial" w:cs="Arial"/>
                <w:sz w:val="20"/>
                <w:szCs w:val="20"/>
              </w:rPr>
              <w:t>БП</w:t>
            </w:r>
            <w:r w:rsidR="00A81A4D" w:rsidRPr="00927703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0954CD3D" w14:textId="77777777" w:rsidR="003C7178" w:rsidRDefault="003C7178" w:rsidP="00BA23E5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sz w:val="20"/>
                <w:szCs w:val="20"/>
              </w:rPr>
            </w:pPr>
            <w:r w:rsidRPr="0012598C">
              <w:rPr>
                <w:rFonts w:ascii="Arial" w:eastAsia="TimesNewRomanPSMT" w:hAnsi="Arial" w:cs="Arial"/>
                <w:sz w:val="20"/>
                <w:szCs w:val="20"/>
              </w:rPr>
              <w:t>Рассчитать скорость клубочковой фильтрации;</w:t>
            </w:r>
          </w:p>
          <w:p w14:paraId="39383046" w14:textId="7725604B" w:rsidR="005C0B33" w:rsidRDefault="003C7178" w:rsidP="00BA23E5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>Д</w:t>
            </w:r>
            <w:r w:rsidR="005C0B33"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>иагностировать МКБ и оказывать экстренную помощь при приступе;</w:t>
            </w:r>
          </w:p>
          <w:p w14:paraId="51B984EF" w14:textId="77777777" w:rsidR="003C7178" w:rsidRDefault="003C7178" w:rsidP="00BA23E5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Обосновать </w:t>
            </w:r>
            <w:r w:rsidRPr="002D1EF6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предварительный диагноз </w:t>
            </w: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>с использованием медицинской терминологии;</w:t>
            </w:r>
          </w:p>
          <w:p w14:paraId="384E2EE2" w14:textId="4C5FF1E7" w:rsidR="005C0B33" w:rsidRPr="00927703" w:rsidRDefault="003C7178" w:rsidP="00BA23E5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</w:t>
            </w:r>
            <w:r w:rsidR="00A81A4D" w:rsidRPr="00927703">
              <w:rPr>
                <w:rFonts w:ascii="Arial" w:hAnsi="Arial" w:cs="Arial"/>
                <w:sz w:val="20"/>
                <w:szCs w:val="20"/>
              </w:rPr>
              <w:t xml:space="preserve">ыстраивать тактику лечения при </w:t>
            </w:r>
            <w:r>
              <w:rPr>
                <w:rFonts w:ascii="Arial" w:hAnsi="Arial" w:cs="Arial"/>
                <w:sz w:val="20"/>
                <w:szCs w:val="20"/>
              </w:rPr>
              <w:t>осложненных и неосложненных ИМП</w:t>
            </w:r>
            <w:r w:rsidR="005C0B33" w:rsidRPr="00927703">
              <w:rPr>
                <w:rFonts w:ascii="Arial" w:hAnsi="Arial" w:cs="Arial"/>
                <w:sz w:val="20"/>
                <w:szCs w:val="20"/>
              </w:rPr>
              <w:t>: антимикробные препараты, уросептики, литолитики, спазмолитики;</w:t>
            </w:r>
          </w:p>
          <w:p w14:paraId="30EBD8F7" w14:textId="77777777" w:rsidR="00A81A4D" w:rsidRPr="003C7178" w:rsidRDefault="00A81A4D" w:rsidP="00BA23E5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Совершенствовать навыки межличностного общения и консультирования пациентов;</w:t>
            </w:r>
          </w:p>
          <w:p w14:paraId="682EF607" w14:textId="71D3F3DB" w:rsidR="003C7178" w:rsidRPr="003C7178" w:rsidRDefault="003C7178" w:rsidP="00BA23E5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283" w:hanging="283"/>
              <w:jc w:val="both"/>
              <w:rPr>
                <w:rFonts w:ascii="Arial" w:eastAsia="Malgun Gothic" w:hAnsi="Arial" w:cs="Arial"/>
                <w:sz w:val="20"/>
                <w:szCs w:val="20"/>
              </w:rPr>
            </w:pPr>
            <w:r>
              <w:rPr>
                <w:rFonts w:ascii="Arial" w:eastAsia="Malgun Gothic" w:hAnsi="Arial" w:cs="Arial"/>
                <w:sz w:val="20"/>
                <w:szCs w:val="20"/>
              </w:rPr>
              <w:t>Демонстрирует</w:t>
            </w:r>
            <w:r w:rsidRPr="00927703">
              <w:rPr>
                <w:rFonts w:ascii="Arial" w:eastAsia="Malgun Gothic" w:hAnsi="Arial" w:cs="Arial"/>
                <w:sz w:val="20"/>
                <w:szCs w:val="20"/>
                <w:lang w:val="kk-KZ"/>
              </w:rPr>
              <w:t xml:space="preserve"> </w:t>
            </w:r>
            <w:r w:rsidRPr="00927703">
              <w:rPr>
                <w:rFonts w:ascii="Arial" w:eastAsia="Malgun Gothic" w:hAnsi="Arial" w:cs="Arial"/>
                <w:sz w:val="20"/>
                <w:szCs w:val="20"/>
              </w:rPr>
              <w:t>способност</w:t>
            </w:r>
            <w:r>
              <w:rPr>
                <w:rFonts w:ascii="Arial" w:eastAsia="Malgun Gothic" w:hAnsi="Arial" w:cs="Arial"/>
                <w:sz w:val="20"/>
                <w:szCs w:val="20"/>
              </w:rPr>
              <w:t>ь</w:t>
            </w:r>
            <w:r w:rsidRPr="00927703">
              <w:rPr>
                <w:rFonts w:ascii="Arial" w:eastAsia="Malgun Gothic" w:hAnsi="Arial" w:cs="Arial"/>
                <w:sz w:val="20"/>
                <w:szCs w:val="20"/>
              </w:rPr>
              <w:t xml:space="preserve"> и потребност</w:t>
            </w:r>
            <w:r>
              <w:rPr>
                <w:rFonts w:ascii="Arial" w:eastAsia="Malgun Gothic" w:hAnsi="Arial" w:cs="Arial"/>
                <w:sz w:val="20"/>
                <w:szCs w:val="20"/>
              </w:rPr>
              <w:t>ь</w:t>
            </w:r>
            <w:r w:rsidRPr="00927703">
              <w:rPr>
                <w:rFonts w:ascii="Arial" w:eastAsia="Malgun Gothic" w:hAnsi="Arial" w:cs="Arial"/>
                <w:sz w:val="20"/>
                <w:szCs w:val="20"/>
              </w:rPr>
              <w:t xml:space="preserve"> к непрерывному профессиональному обучению и совершенствованию своих знаний и навыков профессиональной деятельности;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8E825" w14:textId="77777777" w:rsidR="00D56DD4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D56DD4" w:rsidRPr="00927703">
              <w:rPr>
                <w:rFonts w:ascii="Arial" w:hAnsi="Arial" w:cs="Arial"/>
                <w:sz w:val="20"/>
                <w:szCs w:val="20"/>
              </w:rPr>
              <w:t>Мухин Н.А., Моисеев В.С. Пропедевтика внутренних болезней: учебник. — 2-е изд., доп. и перераб. М</w:t>
            </w:r>
            <w:r w:rsidR="00D56DD4"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.: </w:t>
            </w:r>
            <w:r w:rsidR="00D56DD4" w:rsidRPr="00927703">
              <w:rPr>
                <w:rFonts w:ascii="Arial" w:hAnsi="Arial" w:cs="Arial"/>
                <w:sz w:val="20"/>
                <w:szCs w:val="20"/>
              </w:rPr>
              <w:t>ГЭОТАР</w:t>
            </w:r>
            <w:r w:rsidR="00D56DD4"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 – 2020</w:t>
            </w:r>
            <w:r w:rsidR="00D56DD4" w:rsidRPr="00927703">
              <w:rPr>
                <w:rFonts w:ascii="Arial" w:hAnsi="Arial" w:cs="Arial"/>
                <w:sz w:val="20"/>
                <w:szCs w:val="20"/>
              </w:rPr>
              <w:t>г</w:t>
            </w:r>
            <w:r w:rsidR="00D56DD4"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="00D56DD4" w:rsidRPr="00927703">
              <w:rPr>
                <w:rFonts w:ascii="Arial" w:hAnsi="Arial" w:cs="Arial"/>
                <w:sz w:val="20"/>
                <w:szCs w:val="20"/>
              </w:rPr>
              <w:t>стр</w:t>
            </w:r>
            <w:r w:rsidR="00D56DD4"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 649-725 . </w:t>
            </w:r>
          </w:p>
          <w:p w14:paraId="3A9E9946" w14:textId="77777777" w:rsidR="00D56DD4" w:rsidRPr="00927703" w:rsidRDefault="00D56DD4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2. &amp; David Currow. Essentials of Internal medicine Elsevier. </w:t>
            </w:r>
            <w:r w:rsidRPr="00927703">
              <w:rPr>
                <w:rFonts w:ascii="Arial" w:hAnsi="Arial" w:cs="Arial"/>
                <w:sz w:val="20"/>
                <w:szCs w:val="20"/>
              </w:rPr>
              <w:t>3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edition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Chapter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12,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Pr="00927703">
              <w:rPr>
                <w:rFonts w:ascii="Arial" w:hAnsi="Arial" w:cs="Arial"/>
                <w:sz w:val="20"/>
                <w:szCs w:val="20"/>
              </w:rPr>
              <w:t>. 323-327 (Электронный ресурс).</w:t>
            </w:r>
          </w:p>
          <w:p w14:paraId="716AF75B" w14:textId="1F8EC243" w:rsidR="00D56DD4" w:rsidRPr="00927703" w:rsidRDefault="00D56DD4" w:rsidP="0092770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Нефрология. Оқулық. /Қанатбаева А.Б, Қабулбаев К.А ред – М: Литтера, 2016. – </w:t>
            </w:r>
            <w:r w:rsidR="004107CB" w:rsidRPr="00927703">
              <w:rPr>
                <w:rFonts w:ascii="Arial" w:hAnsi="Arial" w:cs="Arial"/>
                <w:sz w:val="20"/>
                <w:szCs w:val="20"/>
                <w:lang w:val="kk-KZ"/>
              </w:rPr>
              <w:t>213-233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 б.</w:t>
            </w:r>
          </w:p>
          <w:p w14:paraId="2FA05199" w14:textId="413D8822" w:rsidR="00D56DD4" w:rsidRPr="00927703" w:rsidRDefault="00D56DD4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4. Нефрология. Учебник/ Канатбаева А.Б., Кабулбаев К.А., 2021. –</w:t>
            </w:r>
            <w:r w:rsidR="002F2C9B" w:rsidRPr="00927703">
              <w:rPr>
                <w:rFonts w:ascii="Arial" w:hAnsi="Arial" w:cs="Arial"/>
                <w:sz w:val="20"/>
                <w:szCs w:val="20"/>
              </w:rPr>
              <w:t>257-292</w:t>
            </w:r>
            <w:r w:rsidRPr="0092770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6DCDEB2" w14:textId="60314676" w:rsidR="00D56DD4" w:rsidRPr="00927703" w:rsidRDefault="00D56DD4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5. Brenner and Rector's The Kidney, 2-Volume Set, 11th Edition, </w:t>
            </w:r>
            <w:r w:rsidRPr="00927703">
              <w:rPr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Alan Yu et al</w:t>
            </w:r>
            <w:r w:rsidRPr="00927703">
              <w:rPr>
                <w:rFonts w:ascii="Arial" w:hAnsi="Arial" w:cs="Arial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2020. Chapter </w:t>
            </w:r>
            <w:r w:rsidR="007116BF" w:rsidRPr="00927703">
              <w:rPr>
                <w:rFonts w:ascii="Arial" w:hAnsi="Arial" w:cs="Arial"/>
                <w:sz w:val="20"/>
                <w:szCs w:val="20"/>
                <w:lang w:val="en-US"/>
              </w:rPr>
              <w:t>36-38, 48, 72</w:t>
            </w:r>
          </w:p>
          <w:p w14:paraId="01474C4C" w14:textId="77777777" w:rsidR="007116BF" w:rsidRPr="00927703" w:rsidRDefault="007116BF" w:rsidP="00927703">
            <w:pPr>
              <w:tabs>
                <w:tab w:val="left" w:pos="311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6. </w:t>
            </w:r>
            <w:r w:rsidRPr="00927703">
              <w:rPr>
                <w:rFonts w:ascii="Arial" w:eastAsia="Calibri" w:hAnsi="Arial" w:cs="Arial"/>
                <w:sz w:val="20"/>
                <w:szCs w:val="20"/>
                <w:lang w:val="en-US"/>
              </w:rPr>
              <w:t>Nephrology secrets, fourth edition edited by Edgar V. Lerma, 2019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 Part I, VIII (Chapter 44).</w:t>
            </w:r>
          </w:p>
          <w:p w14:paraId="36F8F1FF" w14:textId="127DDB00" w:rsidR="007116BF" w:rsidRPr="00927703" w:rsidRDefault="007116BF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7B5C3189" w14:textId="2287A47E" w:rsidR="00A81A4D" w:rsidRPr="00927703" w:rsidRDefault="007116BF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="00A81A4D" w:rsidRPr="00927703">
              <w:rPr>
                <w:rFonts w:ascii="Arial" w:hAnsi="Arial" w:cs="Arial"/>
                <w:sz w:val="20"/>
                <w:szCs w:val="20"/>
                <w:lang w:val="en-US"/>
              </w:rPr>
              <w:t>. Harrisson’s Manual of Medicine/ 20th Edition, Section 6, chapter 45, p. 276-281, p. 2342-2347, 2422-2433.</w:t>
            </w:r>
          </w:p>
          <w:p w14:paraId="1AE53C07" w14:textId="5FFFD9F9" w:rsidR="00A81A4D" w:rsidRPr="00927703" w:rsidRDefault="007116BF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="00A81A4D" w:rsidRPr="00927703">
              <w:rPr>
                <w:rFonts w:ascii="Arial" w:hAnsi="Arial" w:cs="Arial"/>
                <w:sz w:val="20"/>
                <w:szCs w:val="20"/>
                <w:lang w:val="en-US"/>
              </w:rPr>
              <w:t>. Bickley L. Bates' Guide to Physical Examination and History-Taking. Lippincott Williams &amp; Wilkins; 2012</w:t>
            </w:r>
          </w:p>
          <w:p w14:paraId="673C8845" w14:textId="1A786334" w:rsidR="00A81A4D" w:rsidRPr="00927703" w:rsidRDefault="007116BF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9</w:t>
            </w:r>
            <w:r w:rsidR="00A81A4D" w:rsidRPr="00927703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hyperlink r:id="rId33" w:history="1">
              <w:r w:rsidR="00A81A4D"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https://geekymedics.com/cholangitis/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4B3F5" w14:textId="77777777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Формативное оценивание:</w:t>
            </w:r>
          </w:p>
          <w:p w14:paraId="1EB87F45" w14:textId="77777777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Использование активных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метод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ов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обучения: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TBL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CBL</w:t>
            </w:r>
          </w:p>
          <w:p w14:paraId="26F73590" w14:textId="77777777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2. Работа с пациентом</w:t>
            </w:r>
          </w:p>
          <w:p w14:paraId="74CE9154" w14:textId="77777777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3. Тренинг в симуляционном центре</w:t>
            </w:r>
          </w:p>
          <w:p w14:paraId="33AA3050" w14:textId="77777777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4. Мини-конференция темы СРС</w:t>
            </w:r>
          </w:p>
        </w:tc>
      </w:tr>
      <w:tr w:rsidR="00927703" w:rsidRPr="00927703" w14:paraId="759AB949" w14:textId="77777777" w:rsidTr="00D35080"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D6EAA" w14:textId="77777777" w:rsidR="00A81A4D" w:rsidRPr="00927703" w:rsidRDefault="00A81A4D" w:rsidP="009277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B29AD" w14:textId="43247114" w:rsidR="00A81A4D" w:rsidRPr="00927703" w:rsidRDefault="00C12227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Мужская репродуктивная система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ABB59" w14:textId="77777777" w:rsidR="00A81A4D" w:rsidRPr="00927703" w:rsidRDefault="00A81A4D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Результаты обучения:</w:t>
            </w:r>
          </w:p>
          <w:p w14:paraId="06CF84CD" w14:textId="0E56E51F" w:rsidR="00ED72CC" w:rsidRPr="00927703" w:rsidRDefault="00BA23E5" w:rsidP="00551547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283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0546">
              <w:rPr>
                <w:rFonts w:ascii="Arial" w:eastAsia="TimesNewRomanPSMT" w:hAnsi="Arial" w:cs="Arial"/>
                <w:sz w:val="20"/>
                <w:szCs w:val="20"/>
                <w:lang w:val="kk-KZ"/>
              </w:rPr>
              <w:t>Применять знания</w:t>
            </w:r>
            <w:r w:rsidRPr="00130546">
              <w:rPr>
                <w:rFonts w:ascii="Arial" w:eastAsia="TimesNewRomanPSMT" w:hAnsi="Arial" w:cs="Arial"/>
                <w:sz w:val="20"/>
                <w:szCs w:val="20"/>
              </w:rPr>
              <w:t xml:space="preserve"> патогенеза </w:t>
            </w:r>
            <w:r>
              <w:rPr>
                <w:rFonts w:ascii="Arial" w:eastAsia="TimesNewRomanPSMT" w:hAnsi="Arial" w:cs="Arial"/>
                <w:sz w:val="20"/>
                <w:szCs w:val="20"/>
              </w:rPr>
              <w:t xml:space="preserve">для выявления и дифференциальной диагностики </w:t>
            </w:r>
            <w:r w:rsidR="00ED72CC" w:rsidRPr="00927703">
              <w:rPr>
                <w:rFonts w:ascii="Arial" w:hAnsi="Arial" w:cs="Arial"/>
                <w:sz w:val="20"/>
                <w:szCs w:val="20"/>
              </w:rPr>
              <w:t>заболеваний репродуктивной системы: острые и хронические простатиты, недержание мочи (стрессовое, императивное, ночное недержание, ситуационное недержание мочи)</w:t>
            </w:r>
            <w:r w:rsidR="00ED72CC">
              <w:rPr>
                <w:rFonts w:ascii="Arial" w:hAnsi="Arial" w:cs="Arial"/>
                <w:sz w:val="20"/>
                <w:szCs w:val="20"/>
              </w:rPr>
              <w:t>, задержке мочи</w:t>
            </w:r>
            <w:r w:rsidR="00ED72CC" w:rsidRPr="00927703">
              <w:rPr>
                <w:rFonts w:ascii="Arial" w:hAnsi="Arial" w:cs="Arial"/>
                <w:sz w:val="20"/>
                <w:szCs w:val="20"/>
              </w:rPr>
              <w:t xml:space="preserve"> при опросе пациента;</w:t>
            </w:r>
          </w:p>
          <w:p w14:paraId="35C65395" w14:textId="13524FEF" w:rsidR="00BA23E5" w:rsidRPr="00570070" w:rsidRDefault="00BA23E5" w:rsidP="00551547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sz w:val="20"/>
                <w:szCs w:val="20"/>
              </w:rPr>
              <w:t xml:space="preserve">Проводить целенаправленный расспрос и физикальное обследование с учетом возрастных особенностей при обследовании пациента с </w:t>
            </w:r>
            <w:r w:rsidR="00ED72CC">
              <w:rPr>
                <w:rFonts w:ascii="Arial" w:eastAsia="TimesNewRomanPSMT" w:hAnsi="Arial" w:cs="Arial"/>
                <w:sz w:val="20"/>
                <w:szCs w:val="20"/>
              </w:rPr>
              <w:t>патологией мужской репродуктивной системы</w:t>
            </w:r>
            <w:r w:rsidRPr="00130546">
              <w:rPr>
                <w:rFonts w:ascii="Arial" w:eastAsia="TimesNewRomanPSMT" w:hAnsi="Arial" w:cs="Arial"/>
                <w:sz w:val="20"/>
                <w:szCs w:val="20"/>
              </w:rPr>
              <w:t>;</w:t>
            </w:r>
          </w:p>
          <w:p w14:paraId="28C8C8A2" w14:textId="571F6464" w:rsidR="007D6C82" w:rsidRPr="00927703" w:rsidRDefault="00ED72CC" w:rsidP="00551547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283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Выявлять и проводить </w:t>
            </w:r>
            <w:r w:rsidR="007D6C82" w:rsidRPr="00927703">
              <w:rPr>
                <w:rFonts w:ascii="Arial" w:hAnsi="Arial" w:cs="Arial"/>
                <w:sz w:val="20"/>
                <w:szCs w:val="20"/>
              </w:rPr>
              <w:t>дифференциальн</w:t>
            </w:r>
            <w:r>
              <w:rPr>
                <w:rFonts w:ascii="Arial" w:hAnsi="Arial" w:cs="Arial"/>
                <w:sz w:val="20"/>
                <w:szCs w:val="20"/>
              </w:rPr>
              <w:t xml:space="preserve">ую </w:t>
            </w:r>
            <w:r w:rsidR="007D6C82" w:rsidRPr="00927703">
              <w:rPr>
                <w:rFonts w:ascii="Arial" w:hAnsi="Arial" w:cs="Arial"/>
                <w:sz w:val="20"/>
                <w:szCs w:val="20"/>
              </w:rPr>
              <w:t>диагностик</w:t>
            </w:r>
            <w:r>
              <w:rPr>
                <w:rFonts w:ascii="Arial" w:hAnsi="Arial" w:cs="Arial"/>
                <w:sz w:val="20"/>
                <w:szCs w:val="20"/>
              </w:rPr>
              <w:t>у и лечение</w:t>
            </w:r>
            <w:r w:rsidR="007D6C82" w:rsidRPr="00927703">
              <w:rPr>
                <w:rFonts w:ascii="Arial" w:hAnsi="Arial" w:cs="Arial"/>
                <w:sz w:val="20"/>
                <w:szCs w:val="20"/>
              </w:rPr>
              <w:t xml:space="preserve"> болевого синдрома: боль при заболеваниях мочевого синдрома, предстательной железы, при заболеваниях яичка и придатка яичка;</w:t>
            </w:r>
          </w:p>
          <w:p w14:paraId="53BC100A" w14:textId="6CD1473E" w:rsidR="00220600" w:rsidRPr="00927703" w:rsidRDefault="00ED72CC" w:rsidP="00551547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283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Руководствоваться </w:t>
            </w:r>
            <w:r w:rsidR="00220600" w:rsidRPr="00927703">
              <w:rPr>
                <w:rFonts w:ascii="Arial" w:hAnsi="Arial" w:cs="Arial"/>
                <w:sz w:val="20"/>
                <w:szCs w:val="20"/>
              </w:rPr>
              <w:t>основным</w:t>
            </w:r>
            <w:r>
              <w:rPr>
                <w:rFonts w:ascii="Arial" w:hAnsi="Arial" w:cs="Arial"/>
                <w:sz w:val="20"/>
                <w:szCs w:val="20"/>
              </w:rPr>
              <w:t>и</w:t>
            </w:r>
            <w:r w:rsidR="00220600" w:rsidRPr="00927703">
              <w:rPr>
                <w:rFonts w:ascii="Arial" w:hAnsi="Arial" w:cs="Arial"/>
                <w:sz w:val="20"/>
                <w:szCs w:val="20"/>
              </w:rPr>
              <w:t xml:space="preserve"> принципам</w:t>
            </w:r>
            <w:r>
              <w:rPr>
                <w:rFonts w:ascii="Arial" w:hAnsi="Arial" w:cs="Arial"/>
                <w:sz w:val="20"/>
                <w:szCs w:val="20"/>
              </w:rPr>
              <w:t>и диагностики урологических</w:t>
            </w:r>
            <w:r w:rsidR="00220600" w:rsidRPr="00927703">
              <w:rPr>
                <w:rFonts w:ascii="Arial" w:hAnsi="Arial" w:cs="Arial"/>
                <w:sz w:val="20"/>
                <w:szCs w:val="20"/>
              </w:rPr>
              <w:t xml:space="preserve"> причин гематурии;</w:t>
            </w:r>
          </w:p>
          <w:p w14:paraId="1B83EA04" w14:textId="77777777" w:rsidR="00551547" w:rsidRDefault="00551547" w:rsidP="00551547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283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</w:t>
            </w:r>
            <w:r w:rsidR="00211B0B" w:rsidRPr="00927703">
              <w:rPr>
                <w:rFonts w:ascii="Arial" w:hAnsi="Arial" w:cs="Arial"/>
                <w:sz w:val="20"/>
                <w:szCs w:val="20"/>
              </w:rPr>
              <w:t xml:space="preserve">нтерпретировать </w:t>
            </w:r>
            <w:r w:rsidR="00A81A4D" w:rsidRPr="00927703">
              <w:rPr>
                <w:rFonts w:ascii="Arial" w:hAnsi="Arial" w:cs="Arial"/>
                <w:sz w:val="20"/>
                <w:szCs w:val="20"/>
              </w:rPr>
              <w:t>результаты обследовании (</w:t>
            </w:r>
            <w:r w:rsidR="00A81A4D"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ОАК, БАК, Коагулограмма, </w:t>
            </w:r>
            <w:r w:rsidR="00794053" w:rsidRPr="00927703">
              <w:rPr>
                <w:rFonts w:ascii="Arial" w:hAnsi="Arial" w:cs="Arial"/>
                <w:sz w:val="20"/>
                <w:szCs w:val="20"/>
                <w:lang w:val="kk-KZ"/>
              </w:rPr>
              <w:t>ПСА</w:t>
            </w:r>
            <w:r w:rsidR="00A81A4D"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, УЗИ-ОБП, </w:t>
            </w:r>
            <w:r w:rsidR="00794053"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почек, мочевого пузыря, предстательной железы, </w:t>
            </w:r>
            <w:r w:rsidR="00A81A4D" w:rsidRPr="00927703">
              <w:rPr>
                <w:rFonts w:ascii="Arial" w:hAnsi="Arial" w:cs="Arial"/>
                <w:sz w:val="20"/>
                <w:szCs w:val="20"/>
                <w:lang w:val="kk-KZ"/>
              </w:rPr>
              <w:t>КТ/МРТ-ОБП</w:t>
            </w:r>
            <w:r w:rsidR="00794053" w:rsidRPr="00927703">
              <w:rPr>
                <w:rFonts w:ascii="Arial" w:hAnsi="Arial" w:cs="Arial"/>
                <w:sz w:val="20"/>
                <w:szCs w:val="20"/>
                <w:lang w:val="kk-KZ"/>
              </w:rPr>
              <w:t>, малого таза</w:t>
            </w:r>
            <w:r w:rsidR="00A81A4D" w:rsidRPr="00927703">
              <w:rPr>
                <w:rFonts w:ascii="Arial" w:hAnsi="Arial" w:cs="Arial"/>
                <w:sz w:val="20"/>
                <w:szCs w:val="20"/>
                <w:lang w:val="kk-KZ"/>
              </w:rPr>
              <w:t>)</w:t>
            </w:r>
            <w:r w:rsidR="00A81A4D" w:rsidRPr="00927703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0C4D5E6D" w14:textId="5CCF65DE" w:rsidR="00551547" w:rsidRPr="00551547" w:rsidRDefault="00551547" w:rsidP="00551547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283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1547">
              <w:rPr>
                <w:rFonts w:ascii="Arial" w:eastAsia="TimesNewRomanPSMT" w:hAnsi="Arial" w:cs="Arial"/>
                <w:bCs/>
                <w:sz w:val="20"/>
                <w:szCs w:val="20"/>
              </w:rPr>
              <w:t>Обосновать предварительный диагноз с использованием медицинской терминологии;</w:t>
            </w:r>
          </w:p>
          <w:p w14:paraId="1AC10898" w14:textId="771105E1" w:rsidR="00A81A4D" w:rsidRPr="00927703" w:rsidRDefault="00551547" w:rsidP="00551547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283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Назначать </w:t>
            </w:r>
            <w:r w:rsidR="00A81A4D" w:rsidRPr="00927703">
              <w:rPr>
                <w:rFonts w:ascii="Arial" w:hAnsi="Arial" w:cs="Arial"/>
                <w:sz w:val="20"/>
                <w:szCs w:val="20"/>
              </w:rPr>
              <w:t>лечени</w:t>
            </w:r>
            <w:r>
              <w:rPr>
                <w:rFonts w:ascii="Arial" w:hAnsi="Arial" w:cs="Arial"/>
                <w:sz w:val="20"/>
                <w:szCs w:val="20"/>
              </w:rPr>
              <w:t xml:space="preserve">е пациентам с патологией мужской репродуктивной системы; </w:t>
            </w:r>
            <w:r w:rsidR="009F6FE3" w:rsidRPr="0092770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3FEC663" w14:textId="381AAE90" w:rsidR="00A22D87" w:rsidRPr="00551547" w:rsidRDefault="00D373A9" w:rsidP="00551547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Malgun Gothic" w:hAnsi="Arial" w:cs="Arial"/>
                <w:sz w:val="20"/>
                <w:szCs w:val="20"/>
              </w:rPr>
              <w:t>Демонстрировать 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конфиденциальности;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DACB7" w14:textId="77777777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1. Мухин Н.А., Моисеев В.С. Пропедевтика внутренних болезней: учебник. — 2-е изд., доп. и перераб. М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.: </w:t>
            </w:r>
            <w:r w:rsidRPr="00927703">
              <w:rPr>
                <w:rFonts w:ascii="Arial" w:hAnsi="Arial" w:cs="Arial"/>
                <w:sz w:val="20"/>
                <w:szCs w:val="20"/>
              </w:rPr>
              <w:t>ГЭОТАР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 – 2020</w:t>
            </w:r>
            <w:r w:rsidRPr="00927703">
              <w:rPr>
                <w:rFonts w:ascii="Arial" w:hAnsi="Arial" w:cs="Arial"/>
                <w:sz w:val="20"/>
                <w:szCs w:val="20"/>
              </w:rPr>
              <w:t>г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927703">
              <w:rPr>
                <w:rFonts w:ascii="Arial" w:hAnsi="Arial" w:cs="Arial"/>
                <w:sz w:val="20"/>
                <w:szCs w:val="20"/>
              </w:rPr>
              <w:t>стр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 104-178.</w:t>
            </w:r>
          </w:p>
          <w:p w14:paraId="67A7BFC5" w14:textId="77777777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2. Nicholas J Talley, Brad Frankum &amp; David Currow. Essentials of Internal medicine Elsevier. 3d edition, Chapter 12, p. 384-400 (</w:t>
            </w:r>
            <w:r w:rsidRPr="00927703">
              <w:rPr>
                <w:rFonts w:ascii="Arial" w:hAnsi="Arial" w:cs="Arial"/>
                <w:sz w:val="20"/>
                <w:szCs w:val="20"/>
              </w:rPr>
              <w:t>Электронный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927703">
              <w:rPr>
                <w:rFonts w:ascii="Arial" w:hAnsi="Arial" w:cs="Arial"/>
                <w:sz w:val="20"/>
                <w:szCs w:val="20"/>
              </w:rPr>
              <w:t>ресурс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) </w:t>
            </w:r>
          </w:p>
          <w:p w14:paraId="2974D9DC" w14:textId="77777777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4. Harrisson’s Manual of Medicine/ 20th Edition, Section 6, chapter 44, p. 272-276, p. 281-285, p. 2405-2414.</w:t>
            </w:r>
          </w:p>
          <w:p w14:paraId="02D698FA" w14:textId="77777777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5. Talley and O’connor’s Clinical Examination 8</w:t>
            </w:r>
            <w:r w:rsidRPr="00927703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th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 edition. Chapter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14, 274-276 стр.  </w:t>
            </w:r>
          </w:p>
          <w:p w14:paraId="6F5149AA" w14:textId="26479444" w:rsidR="00D373A9" w:rsidRPr="00927703" w:rsidRDefault="00A81A4D" w:rsidP="00927703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6. </w:t>
            </w:r>
            <w:r w:rsidR="0028288C" w:rsidRPr="00927703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Клинические рекомендации. Недержание мочи, 2020, 63 с.</w:t>
            </w:r>
          </w:p>
          <w:p w14:paraId="230FC8DA" w14:textId="2DEACFE0" w:rsidR="00FD0453" w:rsidRPr="00927703" w:rsidRDefault="00FD0453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7. Под редакцией Д.Ю. Пушкаря. Урология, 2-е издание, переработанное и дополненное, 31-51 с.</w:t>
            </w:r>
          </w:p>
          <w:p w14:paraId="015C571B" w14:textId="48990C00" w:rsidR="00A81A4D" w:rsidRPr="00927703" w:rsidRDefault="005E1AD1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8</w:t>
            </w:r>
            <w:r w:rsidR="00A81A4D" w:rsidRPr="00927703">
              <w:rPr>
                <w:rFonts w:ascii="Arial" w:hAnsi="Arial" w:cs="Arial"/>
                <w:sz w:val="20"/>
                <w:szCs w:val="20"/>
              </w:rPr>
              <w:t>.</w:t>
            </w:r>
            <w:hyperlink r:id="rId34" w:history="1">
              <w:r w:rsidR="00A81A4D"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https</w:t>
              </w:r>
              <w:r w:rsidR="00A81A4D"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</w:rPr>
                <w:t>://</w:t>
              </w:r>
              <w:r w:rsidR="00A81A4D"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geekymedics</w:t>
              </w:r>
              <w:r w:rsidR="00A81A4D"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</w:rPr>
                <w:t>.</w:t>
              </w:r>
              <w:r w:rsidR="00A81A4D"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com</w:t>
              </w:r>
              <w:r w:rsidR="00A81A4D"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</w:rPr>
                <w:t>/</w:t>
              </w:r>
              <w:r w:rsidR="00A81A4D"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acute</w:t>
              </w:r>
              <w:r w:rsidR="00A81A4D"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</w:rPr>
                <w:t>-</w:t>
              </w:r>
              <w:r w:rsidR="00A81A4D"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management</w:t>
              </w:r>
              <w:r w:rsidR="00A81A4D"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</w:rPr>
                <w:t>-</w:t>
              </w:r>
              <w:r w:rsidR="00A81A4D"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of</w:t>
              </w:r>
              <w:r w:rsidR="00A81A4D"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</w:rPr>
                <w:t>-</w:t>
              </w:r>
              <w:r w:rsidR="00A81A4D"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upper</w:t>
              </w:r>
              <w:r w:rsidR="00A81A4D"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</w:rPr>
                <w:t>-</w:t>
              </w:r>
              <w:r w:rsidR="00A81A4D"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gi</w:t>
              </w:r>
              <w:r w:rsidR="00A81A4D"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</w:rPr>
                <w:t>-</w:t>
              </w:r>
              <w:r w:rsidR="00A81A4D"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bleeding</w:t>
              </w:r>
              <w:r w:rsidR="00A81A4D"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</w:rPr>
                <w:t>/</w:t>
              </w:r>
            </w:hyperlink>
          </w:p>
          <w:p w14:paraId="4E86471A" w14:textId="77777777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8.</w:t>
            </w:r>
            <w:hyperlink r:id="rId35" w:history="1">
              <w:r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https</w:t>
              </w:r>
              <w:r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</w:rPr>
                <w:t>://</w:t>
              </w:r>
              <w:r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geekymedics</w:t>
              </w:r>
              <w:r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</w:rPr>
                <w:t>.</w:t>
              </w:r>
              <w:r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com</w:t>
              </w:r>
              <w:r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</w:rPr>
                <w:t>/</w:t>
              </w:r>
              <w:r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ascitic</w:t>
              </w:r>
              <w:r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</w:rPr>
                <w:t>-</w:t>
              </w:r>
              <w:r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fluid</w:t>
              </w:r>
              <w:r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</w:rPr>
                <w:t>-</w:t>
              </w:r>
              <w:r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analysis</w:t>
              </w:r>
              <w:r w:rsidRPr="00927703">
                <w:rPr>
                  <w:rStyle w:val="a6"/>
                  <w:rFonts w:ascii="Arial" w:hAnsi="Arial" w:cs="Arial"/>
                  <w:color w:val="auto"/>
                  <w:sz w:val="20"/>
                  <w:szCs w:val="20"/>
                </w:rPr>
                <w:t>/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954E" w14:textId="77777777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Формативное оценивание:</w:t>
            </w:r>
          </w:p>
          <w:p w14:paraId="31067CA5" w14:textId="77777777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Использование активных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метод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ов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обучения: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TBL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CBL</w:t>
            </w:r>
          </w:p>
          <w:p w14:paraId="60E89F54" w14:textId="77777777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2. Работа с пациентом</w:t>
            </w:r>
          </w:p>
          <w:p w14:paraId="57354E1A" w14:textId="77777777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3. Тренинг в симуляционном центре</w:t>
            </w:r>
          </w:p>
          <w:p w14:paraId="33022D90" w14:textId="77777777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1A4D" w:rsidRPr="00927703" w14:paraId="1A4B2DFC" w14:textId="77777777" w:rsidTr="00D35080"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2CC4" w14:textId="77777777" w:rsidR="00A81A4D" w:rsidRPr="00927703" w:rsidRDefault="00A81A4D" w:rsidP="009277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92FCD" w14:textId="42357508" w:rsidR="00A81A4D" w:rsidRPr="00927703" w:rsidRDefault="003F4428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Нефрологические аспекты у беременных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B81B9" w14:textId="1D633BCC" w:rsidR="00A81A4D" w:rsidRPr="00927703" w:rsidRDefault="00A81A4D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Результат обучения:</w:t>
            </w:r>
          </w:p>
          <w:p w14:paraId="7C759A9E" w14:textId="530721D1" w:rsidR="00BB1B3A" w:rsidRDefault="00551547" w:rsidP="00012401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>Применять знания патогенеза для выявления и дифференциальной диагностики физиологических</w:t>
            </w:r>
            <w:r w:rsidR="00BB1B3A"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 и </w:t>
            </w:r>
            <w:r w:rsidR="00C63319"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>патофизиологически</w:t>
            </w: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>х</w:t>
            </w:r>
            <w:r w:rsidR="00BB1B3A"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изменений во время </w:t>
            </w:r>
            <w:r w:rsidR="00BB1B3A"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>беременности при опросе пациента;</w:t>
            </w:r>
          </w:p>
          <w:p w14:paraId="46B99CE7" w14:textId="506A56FD" w:rsidR="00BB1B3A" w:rsidRPr="00551547" w:rsidRDefault="00551547" w:rsidP="00012401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sz w:val="20"/>
                <w:szCs w:val="20"/>
              </w:rPr>
              <w:t>Проводить целенаправленный расспрос и физикальное обследование с учетом сроков беременности и патологии МВС</w:t>
            </w:r>
            <w:r w:rsidR="00BB1B3A" w:rsidRPr="00551547">
              <w:rPr>
                <w:rFonts w:ascii="Arial" w:eastAsia="TimesNewRomanPSMT" w:hAnsi="Arial" w:cs="Arial"/>
                <w:bCs/>
                <w:sz w:val="20"/>
                <w:szCs w:val="20"/>
              </w:rPr>
              <w:t>;</w:t>
            </w:r>
          </w:p>
          <w:p w14:paraId="59C52D59" w14:textId="414FFBB0" w:rsidR="00BB1B3A" w:rsidRPr="00927703" w:rsidRDefault="00551547" w:rsidP="00012401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>В</w:t>
            </w:r>
            <w:r w:rsidR="00BB1B3A"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>ыделять и дифференцировать варианты осложненной и неосложненной ИМС, гломерулярных заболеваний, почечной недостаточности;</w:t>
            </w:r>
          </w:p>
          <w:p w14:paraId="4295B64B" w14:textId="2CC3BD27" w:rsidR="001D7B7C" w:rsidRDefault="00551547" w:rsidP="00012401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</w:t>
            </w:r>
            <w:r w:rsidR="003A61BD" w:rsidRPr="00927703">
              <w:rPr>
                <w:rFonts w:ascii="Arial" w:hAnsi="Arial" w:cs="Arial"/>
                <w:sz w:val="20"/>
                <w:szCs w:val="20"/>
              </w:rPr>
              <w:t xml:space="preserve">терпретировать и обобщать полученные при обследовании пациента данные физикального и лабораторно-инструментального обследования - ОАК, ОАМ, </w:t>
            </w:r>
            <w:r w:rsidR="00923CB1">
              <w:rPr>
                <w:rFonts w:ascii="Arial" w:hAnsi="Arial" w:cs="Arial"/>
                <w:sz w:val="20"/>
                <w:szCs w:val="20"/>
              </w:rPr>
              <w:t xml:space="preserve">посев мочи на флору, </w:t>
            </w:r>
            <w:r w:rsidR="003A61BD" w:rsidRPr="00927703">
              <w:rPr>
                <w:rFonts w:ascii="Arial" w:hAnsi="Arial" w:cs="Arial"/>
                <w:sz w:val="20"/>
                <w:szCs w:val="20"/>
              </w:rPr>
              <w:t xml:space="preserve">БАК, УЗИ-почек, обосновывать </w:t>
            </w:r>
            <w:r w:rsidR="00BB1B3A"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>предварительный диагноз</w:t>
            </w:r>
            <w:r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 с применением медицинской терминологии</w:t>
            </w:r>
            <w:r w:rsidR="00BB1B3A" w:rsidRPr="00927703">
              <w:rPr>
                <w:rFonts w:ascii="Arial" w:eastAsia="TimesNewRomanPSMT" w:hAnsi="Arial" w:cs="Arial"/>
                <w:bCs/>
                <w:sz w:val="20"/>
                <w:szCs w:val="20"/>
              </w:rPr>
              <w:t>;</w:t>
            </w:r>
          </w:p>
          <w:p w14:paraId="20E3E503" w14:textId="0CDE2DF5" w:rsidR="001D7B7C" w:rsidRPr="001D7B7C" w:rsidRDefault="001D7B7C" w:rsidP="00012401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 w:rsidRPr="001D7B7C">
              <w:rPr>
                <w:rFonts w:ascii="Arial" w:eastAsia="TimesNewRomanPSMT" w:hAnsi="Arial" w:cs="Arial"/>
                <w:sz w:val="20"/>
                <w:szCs w:val="20"/>
                <w:lang w:val="kk-KZ"/>
              </w:rPr>
              <w:t xml:space="preserve">Рассчитать </w:t>
            </w:r>
            <w:r w:rsidRPr="001D7B7C">
              <w:rPr>
                <w:rFonts w:ascii="Arial" w:eastAsia="TimesNewRomanPSMT" w:hAnsi="Arial" w:cs="Arial"/>
                <w:sz w:val="20"/>
                <w:szCs w:val="20"/>
              </w:rPr>
              <w:t>альбумин-креатининовое соотношение;</w:t>
            </w:r>
          </w:p>
          <w:p w14:paraId="338F70B7" w14:textId="61D57755" w:rsidR="001D7B7C" w:rsidRPr="00927703" w:rsidRDefault="001D7B7C" w:rsidP="00012401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 w:rsidRPr="0012598C">
              <w:rPr>
                <w:rFonts w:ascii="Arial" w:eastAsia="TimesNewRomanPSMT" w:hAnsi="Arial" w:cs="Arial"/>
                <w:sz w:val="20"/>
                <w:szCs w:val="20"/>
              </w:rPr>
              <w:t>Рассчитать скорость клубочковой фильтрации</w:t>
            </w:r>
          </w:p>
          <w:p w14:paraId="0E7521FA" w14:textId="60C4B724" w:rsidR="00333297" w:rsidRPr="00B90D26" w:rsidRDefault="00333297" w:rsidP="00333297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 w:rsidRPr="00814B75">
              <w:rPr>
                <w:rFonts w:ascii="Arial" w:eastAsia="TimesNewRomanPSMT" w:hAnsi="Arial" w:cs="Arial"/>
                <w:sz w:val="20"/>
                <w:szCs w:val="20"/>
                <w:lang w:val="kk-KZ"/>
              </w:rPr>
              <w:t xml:space="preserve">Назначить </w:t>
            </w:r>
            <w:r w:rsidRPr="00814B75">
              <w:rPr>
                <w:rFonts w:ascii="Arial" w:eastAsia="TimesNewRomanPSMT" w:hAnsi="Arial" w:cs="Arial"/>
                <w:sz w:val="20"/>
                <w:szCs w:val="20"/>
              </w:rPr>
              <w:t xml:space="preserve">лечение </w:t>
            </w:r>
            <w:r w:rsidR="00B90D26">
              <w:rPr>
                <w:rFonts w:ascii="Arial" w:eastAsia="TimesNewRomanPSMT" w:hAnsi="Arial" w:cs="Arial"/>
                <w:sz w:val="20"/>
                <w:szCs w:val="20"/>
              </w:rPr>
              <w:t>беременным</w:t>
            </w:r>
            <w:r w:rsidR="00012401">
              <w:rPr>
                <w:rFonts w:ascii="Arial" w:eastAsia="TimesNewRomanPSMT" w:hAnsi="Arial" w:cs="Arial"/>
                <w:sz w:val="20"/>
                <w:szCs w:val="20"/>
              </w:rPr>
              <w:t xml:space="preserve"> с учетом </w:t>
            </w:r>
            <w:r w:rsidRPr="00814B75">
              <w:rPr>
                <w:rFonts w:ascii="Arial" w:eastAsia="TimesNewRomanPSMT" w:hAnsi="Arial" w:cs="Arial"/>
                <w:sz w:val="20"/>
                <w:szCs w:val="20"/>
              </w:rPr>
              <w:t xml:space="preserve">индивидуальных особенностей, </w:t>
            </w:r>
            <w:r w:rsidR="00B90D26">
              <w:rPr>
                <w:rFonts w:ascii="Arial" w:eastAsia="TimesNewRomanPSMT" w:hAnsi="Arial" w:cs="Arial"/>
                <w:sz w:val="20"/>
                <w:szCs w:val="20"/>
              </w:rPr>
              <w:t xml:space="preserve">срока беременности, </w:t>
            </w:r>
            <w:r w:rsidRPr="00814B75">
              <w:rPr>
                <w:rFonts w:ascii="Arial" w:eastAsia="TimesNewRomanPSMT" w:hAnsi="Arial" w:cs="Arial"/>
                <w:sz w:val="20"/>
                <w:szCs w:val="20"/>
              </w:rPr>
              <w:t>фармакодинамики и фармакокинетики</w:t>
            </w:r>
            <w:r w:rsidR="00B90D26">
              <w:rPr>
                <w:rFonts w:ascii="Arial" w:eastAsia="TimesNewRomanPSMT" w:hAnsi="Arial" w:cs="Arial"/>
                <w:sz w:val="20"/>
                <w:szCs w:val="20"/>
              </w:rPr>
              <w:t>, влияния на плод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F6CFAFF" w14:textId="211EDF88" w:rsidR="00B90D26" w:rsidRPr="00B90D26" w:rsidRDefault="00B90D26" w:rsidP="00B90D26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Определять </w:t>
            </w:r>
            <w:r w:rsidR="00B16472">
              <w:rPr>
                <w:rFonts w:ascii="Arial" w:hAnsi="Arial" w:cs="Arial"/>
                <w:sz w:val="20"/>
                <w:szCs w:val="20"/>
              </w:rPr>
              <w:t xml:space="preserve">показания для </w:t>
            </w:r>
            <w:r>
              <w:rPr>
                <w:rFonts w:ascii="Arial" w:hAnsi="Arial" w:cs="Arial"/>
                <w:sz w:val="20"/>
                <w:szCs w:val="20"/>
              </w:rPr>
              <w:t>пролонгировани</w:t>
            </w:r>
            <w:r w:rsidR="00B16472">
              <w:rPr>
                <w:rFonts w:ascii="Arial" w:hAnsi="Arial" w:cs="Arial"/>
                <w:sz w:val="20"/>
                <w:szCs w:val="20"/>
              </w:rPr>
              <w:t>я</w:t>
            </w:r>
            <w:r>
              <w:rPr>
                <w:rFonts w:ascii="Arial" w:hAnsi="Arial" w:cs="Arial"/>
                <w:sz w:val="20"/>
                <w:szCs w:val="20"/>
              </w:rPr>
              <w:t xml:space="preserve"> беременности</w:t>
            </w:r>
            <w:r w:rsidR="00B16472">
              <w:rPr>
                <w:rFonts w:ascii="Arial" w:hAnsi="Arial" w:cs="Arial"/>
                <w:sz w:val="20"/>
                <w:szCs w:val="20"/>
              </w:rPr>
              <w:t xml:space="preserve"> с патологией почек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47A28B6" w14:textId="77777777" w:rsidR="00B90D26" w:rsidRPr="00B90D26" w:rsidRDefault="00A81A4D" w:rsidP="00B90D26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 w:rsidRPr="00B90D26">
              <w:rPr>
                <w:rFonts w:ascii="Arial" w:hAnsi="Arial" w:cs="Arial"/>
                <w:sz w:val="20"/>
                <w:szCs w:val="20"/>
              </w:rPr>
              <w:t>Совершенствовать навыки межличностного общения и консультирования пациентов;</w:t>
            </w:r>
          </w:p>
          <w:p w14:paraId="6892927E" w14:textId="62D908F2" w:rsidR="00A66DDB" w:rsidRPr="00B90D26" w:rsidRDefault="00A81A4D" w:rsidP="0092770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83" w:hanging="283"/>
              <w:jc w:val="both"/>
              <w:rPr>
                <w:rFonts w:ascii="Arial" w:eastAsia="TimesNewRomanPSMT" w:hAnsi="Arial" w:cs="Arial"/>
                <w:bCs/>
                <w:sz w:val="20"/>
                <w:szCs w:val="20"/>
              </w:rPr>
            </w:pPr>
            <w:r w:rsidRPr="00B90D26">
              <w:rPr>
                <w:rFonts w:ascii="Arial" w:hAnsi="Arial" w:cs="Arial"/>
                <w:sz w:val="20"/>
                <w:szCs w:val="20"/>
              </w:rPr>
              <w:t>Повторная сдача истории болезни с коррекцией ошибок и оцениванием навыков студента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9B924" w14:textId="77777777" w:rsidR="00E82320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E82320" w:rsidRPr="00927703">
              <w:rPr>
                <w:rFonts w:ascii="Arial" w:hAnsi="Arial" w:cs="Arial"/>
                <w:sz w:val="20"/>
                <w:szCs w:val="20"/>
              </w:rPr>
              <w:t>Мухин Н.А., Моисеев В.С. Пропедевтика внутренних болезней: учебник. — 2-е изд., доп. и перераб. М</w:t>
            </w:r>
            <w:r w:rsidR="00E82320"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.: </w:t>
            </w:r>
            <w:r w:rsidR="00E82320" w:rsidRPr="00927703">
              <w:rPr>
                <w:rFonts w:ascii="Arial" w:hAnsi="Arial" w:cs="Arial"/>
                <w:sz w:val="20"/>
                <w:szCs w:val="20"/>
              </w:rPr>
              <w:t>ГЭОТАР</w:t>
            </w:r>
            <w:r w:rsidR="00E82320"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 – 2020</w:t>
            </w:r>
            <w:r w:rsidR="00E82320" w:rsidRPr="00927703">
              <w:rPr>
                <w:rFonts w:ascii="Arial" w:hAnsi="Arial" w:cs="Arial"/>
                <w:sz w:val="20"/>
                <w:szCs w:val="20"/>
              </w:rPr>
              <w:t>г</w:t>
            </w:r>
            <w:r w:rsidR="00E82320"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="00E82320" w:rsidRPr="00927703">
              <w:rPr>
                <w:rFonts w:ascii="Arial" w:hAnsi="Arial" w:cs="Arial"/>
                <w:sz w:val="20"/>
                <w:szCs w:val="20"/>
              </w:rPr>
              <w:t>стр</w:t>
            </w:r>
            <w:r w:rsidR="00E82320"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 649-725 . </w:t>
            </w:r>
          </w:p>
          <w:p w14:paraId="7C807FAD" w14:textId="77777777" w:rsidR="00E82320" w:rsidRPr="00927703" w:rsidRDefault="00E82320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2. &amp; David Currow. Essentials of Internal medicine Elsevier. </w:t>
            </w:r>
            <w:r w:rsidRPr="00927703">
              <w:rPr>
                <w:rFonts w:ascii="Arial" w:hAnsi="Arial" w:cs="Arial"/>
                <w:sz w:val="20"/>
                <w:szCs w:val="20"/>
              </w:rPr>
              <w:t>3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edition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Chapter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12,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Pr="00927703">
              <w:rPr>
                <w:rFonts w:ascii="Arial" w:hAnsi="Arial" w:cs="Arial"/>
                <w:sz w:val="20"/>
                <w:szCs w:val="20"/>
              </w:rPr>
              <w:t>. 323-327 (Электронный ресурс).</w:t>
            </w:r>
          </w:p>
          <w:p w14:paraId="68AF1BBD" w14:textId="424E4357" w:rsidR="00E82320" w:rsidRPr="00927703" w:rsidRDefault="00E82320" w:rsidP="0092770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Нефрология. Оқулық. /Қанатбаева А.Б, Қабулбаев К.А ред – М: Литтера, 2016. – </w:t>
            </w:r>
            <w:r w:rsidR="006244DF" w:rsidRPr="00927703">
              <w:rPr>
                <w:rFonts w:ascii="Arial" w:hAnsi="Arial" w:cs="Arial"/>
                <w:sz w:val="20"/>
                <w:szCs w:val="20"/>
                <w:lang w:val="kk-KZ"/>
              </w:rPr>
              <w:t>197-208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 xml:space="preserve"> б.</w:t>
            </w:r>
          </w:p>
          <w:p w14:paraId="20C8004C" w14:textId="1F4C13FE" w:rsidR="00E82320" w:rsidRPr="00927703" w:rsidRDefault="00E82320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4. Нефрология. Учебник/ Канатбаева А.Б., Кабулбаев К.А., 2021. –2</w:t>
            </w:r>
            <w:r w:rsidR="000D6933" w:rsidRPr="00927703">
              <w:rPr>
                <w:rFonts w:ascii="Arial" w:hAnsi="Arial" w:cs="Arial"/>
                <w:sz w:val="20"/>
                <w:szCs w:val="20"/>
              </w:rPr>
              <w:t>34-245</w:t>
            </w:r>
            <w:r w:rsidRPr="0092770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3C026E5" w14:textId="77777777" w:rsidR="00E82320" w:rsidRPr="00927703" w:rsidRDefault="00E82320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5. Brenner and Rector's The Kidney, 2-Volume Set, 11th Edition, </w:t>
            </w:r>
            <w:r w:rsidRPr="00927703">
              <w:rPr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Alan Yu et al</w:t>
            </w:r>
            <w:r w:rsidRPr="00927703">
              <w:rPr>
                <w:rFonts w:ascii="Arial" w:hAnsi="Arial" w:cs="Arial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2020. Chapter 36-38, 48, 72</w:t>
            </w:r>
          </w:p>
          <w:p w14:paraId="6DA0FD60" w14:textId="77777777" w:rsidR="00E82320" w:rsidRPr="00927703" w:rsidRDefault="00E82320" w:rsidP="00927703">
            <w:pPr>
              <w:tabs>
                <w:tab w:val="left" w:pos="311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6. </w:t>
            </w:r>
            <w:r w:rsidRPr="00927703">
              <w:rPr>
                <w:rFonts w:ascii="Arial" w:eastAsia="Calibri" w:hAnsi="Arial" w:cs="Arial"/>
                <w:sz w:val="20"/>
                <w:szCs w:val="20"/>
                <w:lang w:val="en-US"/>
              </w:rPr>
              <w:t>Nephrology secrets, fourth edition edited by Edgar V. Lerma, 2019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 xml:space="preserve"> Part I, VIII (Chapter 44).</w:t>
            </w:r>
          </w:p>
          <w:p w14:paraId="5A0AD9D8" w14:textId="36F88602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406C9" w14:textId="77777777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Формативное оценивание:</w:t>
            </w:r>
          </w:p>
          <w:p w14:paraId="4B954C9F" w14:textId="77777777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Использование активных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метод</w:t>
            </w:r>
            <w:r w:rsidRPr="00927703">
              <w:rPr>
                <w:rFonts w:ascii="Arial" w:hAnsi="Arial" w:cs="Arial"/>
                <w:sz w:val="20"/>
                <w:szCs w:val="20"/>
                <w:lang w:val="kk-KZ"/>
              </w:rPr>
              <w:t>ов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обучения: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TBL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27703">
              <w:rPr>
                <w:rFonts w:ascii="Arial" w:hAnsi="Arial" w:cs="Arial"/>
                <w:sz w:val="20"/>
                <w:szCs w:val="20"/>
                <w:lang w:val="en-US"/>
              </w:rPr>
              <w:t>CBL</w:t>
            </w:r>
          </w:p>
          <w:p w14:paraId="39A9567D" w14:textId="77777777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2. Работа с пациентом</w:t>
            </w:r>
          </w:p>
          <w:p w14:paraId="3067D460" w14:textId="77777777" w:rsidR="00A81A4D" w:rsidRPr="00927703" w:rsidRDefault="00A81A4D" w:rsidP="0092770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3. Тренинг в симуляционном центре</w:t>
            </w:r>
          </w:p>
        </w:tc>
      </w:tr>
    </w:tbl>
    <w:p w14:paraId="3FDD4A38" w14:textId="77777777" w:rsidR="00A81A4D" w:rsidRPr="00927703" w:rsidRDefault="00A81A4D" w:rsidP="009277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7562DB2" w14:textId="24841E98" w:rsidR="003A61BD" w:rsidRDefault="003A61BD" w:rsidP="0092770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0"/>
          <w:sz w:val="20"/>
          <w:szCs w:val="20"/>
          <w:lang w:eastAsia="ru-RU"/>
          <w14:ligatures w14:val="none"/>
        </w:rPr>
      </w:pPr>
    </w:p>
    <w:p w14:paraId="7B967C57" w14:textId="77777777" w:rsidR="00AC5A8D" w:rsidRPr="00927703" w:rsidRDefault="00AC5A8D" w:rsidP="0092770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0"/>
          <w:sz w:val="20"/>
          <w:szCs w:val="20"/>
          <w:lang w:eastAsia="ru-RU"/>
          <w14:ligatures w14:val="none"/>
        </w:rPr>
      </w:pPr>
    </w:p>
    <w:p w14:paraId="0A4814CA" w14:textId="77777777" w:rsidR="003A61BD" w:rsidRPr="00927703" w:rsidRDefault="003A61BD" w:rsidP="0092770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0"/>
          <w:sz w:val="20"/>
          <w:szCs w:val="20"/>
          <w:lang w:eastAsia="ru-RU"/>
          <w14:ligatures w14:val="none"/>
        </w:rPr>
      </w:pPr>
    </w:p>
    <w:p w14:paraId="11E11F7B" w14:textId="7F6719D1" w:rsidR="003A61BD" w:rsidRDefault="001670F2" w:rsidP="0092770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ru-RU"/>
          <w14:ligatures w14:val="none"/>
        </w:rPr>
        <w:t>СРС по темам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7477"/>
      </w:tblGrid>
      <w:tr w:rsidR="001670F2" w14:paraId="3FC9CF6D" w14:textId="77777777" w:rsidTr="008A2760">
        <w:tc>
          <w:tcPr>
            <w:tcW w:w="846" w:type="dxa"/>
          </w:tcPr>
          <w:p w14:paraId="2D9B2D56" w14:textId="69817128" w:rsidR="001670F2" w:rsidRDefault="001670F2" w:rsidP="00927703">
            <w:pPr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6237" w:type="dxa"/>
          </w:tcPr>
          <w:p w14:paraId="352713FC" w14:textId="0BBB8B29" w:rsidR="001670F2" w:rsidRDefault="001670F2" w:rsidP="00927703">
            <w:pPr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Тема занятия </w:t>
            </w:r>
          </w:p>
        </w:tc>
        <w:tc>
          <w:tcPr>
            <w:tcW w:w="7477" w:type="dxa"/>
          </w:tcPr>
          <w:p w14:paraId="373678EC" w14:textId="2E64C3B5" w:rsidR="001670F2" w:rsidRDefault="001670F2" w:rsidP="00927703">
            <w:pPr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Тема СРС </w:t>
            </w:r>
          </w:p>
        </w:tc>
      </w:tr>
      <w:tr w:rsidR="00B16472" w14:paraId="5D393BF8" w14:textId="77777777" w:rsidTr="008A2760">
        <w:trPr>
          <w:trHeight w:val="522"/>
        </w:trPr>
        <w:tc>
          <w:tcPr>
            <w:tcW w:w="846" w:type="dxa"/>
          </w:tcPr>
          <w:p w14:paraId="3C274C55" w14:textId="38721D94" w:rsidR="00B16472" w:rsidRPr="00B16472" w:rsidRDefault="00B16472" w:rsidP="00B16472">
            <w:pPr>
              <w:jc w:val="center"/>
              <w:textAlignment w:val="baseline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B16472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6237" w:type="dxa"/>
          </w:tcPr>
          <w:p w14:paraId="4AA83A83" w14:textId="7E09F0B4" w:rsidR="00B16472" w:rsidRPr="006935DB" w:rsidRDefault="00B16472" w:rsidP="00B16472">
            <w:pPr>
              <w:jc w:val="both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35DB">
              <w:rPr>
                <w:rFonts w:ascii="Arial" w:hAnsi="Arial" w:cs="Arial"/>
                <w:sz w:val="20"/>
                <w:szCs w:val="20"/>
              </w:rPr>
              <w:t>Синдромы в нефрологии: отечный, мочевой, болевой, почечной недостаточности, артериальной гипертонии</w:t>
            </w:r>
          </w:p>
        </w:tc>
        <w:tc>
          <w:tcPr>
            <w:tcW w:w="7477" w:type="dxa"/>
          </w:tcPr>
          <w:p w14:paraId="32D98111" w14:textId="6500FBA8" w:rsidR="00B16472" w:rsidRPr="006935DB" w:rsidRDefault="00E80C5C" w:rsidP="00E80C5C">
            <w:pPr>
              <w:rPr>
                <w:rFonts w:ascii="Arial" w:hAnsi="Arial" w:cs="Arial"/>
                <w:sz w:val="20"/>
                <w:szCs w:val="20"/>
              </w:rPr>
            </w:pPr>
            <w:r w:rsidRPr="006935DB">
              <w:rPr>
                <w:rFonts w:ascii="Arial" w:hAnsi="Arial" w:cs="Arial"/>
                <w:sz w:val="20"/>
                <w:szCs w:val="20"/>
                <w:lang w:val="kk-KZ"/>
              </w:rPr>
              <w:t>СРС</w:t>
            </w:r>
            <w:r w:rsidRPr="006935DB">
              <w:rPr>
                <w:rFonts w:ascii="Arial" w:hAnsi="Arial" w:cs="Arial"/>
                <w:sz w:val="20"/>
                <w:szCs w:val="20"/>
              </w:rPr>
              <w:t>: Дифференциальная диагностика гематурии (синдром Альпорта, болезнь Берже, болезнь тонких мембран).</w:t>
            </w:r>
          </w:p>
        </w:tc>
      </w:tr>
      <w:tr w:rsidR="00B16472" w14:paraId="197E6C27" w14:textId="77777777" w:rsidTr="008A2760">
        <w:tc>
          <w:tcPr>
            <w:tcW w:w="846" w:type="dxa"/>
          </w:tcPr>
          <w:p w14:paraId="77BE8E47" w14:textId="3AFB28CD" w:rsidR="00B16472" w:rsidRPr="00B16472" w:rsidRDefault="00B16472" w:rsidP="00B16472">
            <w:pPr>
              <w:jc w:val="center"/>
              <w:textAlignment w:val="baseline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B16472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6237" w:type="dxa"/>
          </w:tcPr>
          <w:p w14:paraId="64653D4A" w14:textId="5E641B0E" w:rsidR="00B16472" w:rsidRPr="006935DB" w:rsidRDefault="00B16472" w:rsidP="00B16472">
            <w:pPr>
              <w:jc w:val="both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35DB">
              <w:rPr>
                <w:rFonts w:ascii="Arial" w:hAnsi="Arial" w:cs="Arial"/>
                <w:sz w:val="20"/>
                <w:szCs w:val="20"/>
              </w:rPr>
              <w:t>Синдром нефротический (НС)</w:t>
            </w:r>
          </w:p>
        </w:tc>
        <w:tc>
          <w:tcPr>
            <w:tcW w:w="7477" w:type="dxa"/>
          </w:tcPr>
          <w:p w14:paraId="1AED37B2" w14:textId="3899F19A" w:rsidR="00B16472" w:rsidRPr="006935DB" w:rsidRDefault="006935DB" w:rsidP="008A2760">
            <w:pPr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35DB">
              <w:rPr>
                <w:rFonts w:ascii="Arial" w:hAnsi="Arial" w:cs="Arial"/>
                <w:sz w:val="20"/>
                <w:szCs w:val="20"/>
              </w:rPr>
              <w:t>Гломерулонефриты, связанные с инфекциями</w:t>
            </w:r>
          </w:p>
        </w:tc>
      </w:tr>
      <w:tr w:rsidR="00B16472" w14:paraId="7E472BD9" w14:textId="77777777" w:rsidTr="008A2760">
        <w:tc>
          <w:tcPr>
            <w:tcW w:w="846" w:type="dxa"/>
          </w:tcPr>
          <w:p w14:paraId="2207C865" w14:textId="505912AB" w:rsidR="00B16472" w:rsidRPr="00B16472" w:rsidRDefault="00B16472" w:rsidP="00B16472">
            <w:pPr>
              <w:jc w:val="center"/>
              <w:textAlignment w:val="baseline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B16472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6237" w:type="dxa"/>
          </w:tcPr>
          <w:p w14:paraId="1F9F9553" w14:textId="416ED70E" w:rsidR="00B16472" w:rsidRPr="006935DB" w:rsidRDefault="00B16472" w:rsidP="00B16472">
            <w:pPr>
              <w:jc w:val="both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35DB">
              <w:rPr>
                <w:rFonts w:ascii="Arial" w:hAnsi="Arial" w:cs="Arial"/>
                <w:sz w:val="20"/>
                <w:szCs w:val="20"/>
              </w:rPr>
              <w:t>Синдром нефритический (НиС)</w:t>
            </w:r>
          </w:p>
        </w:tc>
        <w:tc>
          <w:tcPr>
            <w:tcW w:w="7477" w:type="dxa"/>
          </w:tcPr>
          <w:p w14:paraId="48304155" w14:textId="1CC9087F" w:rsidR="00B16472" w:rsidRPr="006935DB" w:rsidRDefault="008A2760" w:rsidP="008A2760">
            <w:pPr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35DB">
              <w:rPr>
                <w:rFonts w:ascii="Arial" w:eastAsia="Malgun Gothic" w:hAnsi="Arial" w:cs="Arial"/>
                <w:sz w:val="20"/>
                <w:szCs w:val="20"/>
              </w:rPr>
              <w:t>Наследственные болезни гломерулярной базальной мембраны</w:t>
            </w:r>
          </w:p>
        </w:tc>
      </w:tr>
      <w:tr w:rsidR="00B16472" w14:paraId="2792A411" w14:textId="77777777" w:rsidTr="008A2760">
        <w:tc>
          <w:tcPr>
            <w:tcW w:w="846" w:type="dxa"/>
          </w:tcPr>
          <w:p w14:paraId="0B6A1919" w14:textId="042E0DEE" w:rsidR="00B16472" w:rsidRPr="00B16472" w:rsidRDefault="00B16472" w:rsidP="00B16472">
            <w:pPr>
              <w:jc w:val="center"/>
              <w:textAlignment w:val="baseline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B16472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6237" w:type="dxa"/>
          </w:tcPr>
          <w:p w14:paraId="005191E7" w14:textId="543D0E4C" w:rsidR="00B16472" w:rsidRPr="006935DB" w:rsidRDefault="00B16472" w:rsidP="00B16472">
            <w:pPr>
              <w:jc w:val="both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35DB">
              <w:rPr>
                <w:rFonts w:ascii="Arial" w:hAnsi="Arial" w:cs="Arial"/>
                <w:sz w:val="20"/>
                <w:szCs w:val="20"/>
              </w:rPr>
              <w:t>Синдром почечной недостаточности: острое повреждение почек (ОПП)</w:t>
            </w:r>
          </w:p>
        </w:tc>
        <w:tc>
          <w:tcPr>
            <w:tcW w:w="7477" w:type="dxa"/>
          </w:tcPr>
          <w:p w14:paraId="5456F8C6" w14:textId="0C2AE428" w:rsidR="00B16472" w:rsidRPr="006935DB" w:rsidRDefault="008A2760" w:rsidP="008A2760">
            <w:pPr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35DB">
              <w:rPr>
                <w:rFonts w:ascii="Arial" w:eastAsia="TimesNewRomanPSMT" w:hAnsi="Arial" w:cs="Arial"/>
                <w:bCs/>
                <w:sz w:val="20"/>
                <w:szCs w:val="20"/>
              </w:rPr>
              <w:t xml:space="preserve">Поражение почек при </w:t>
            </w:r>
            <w:r w:rsidRPr="006935DB">
              <w:rPr>
                <w:rFonts w:ascii="Arial" w:eastAsia="TimesNewRomanPSMT" w:hAnsi="Arial" w:cs="Arial"/>
                <w:bCs/>
                <w:sz w:val="20"/>
                <w:szCs w:val="20"/>
                <w:lang w:val="en-US"/>
              </w:rPr>
              <w:t>COVID</w:t>
            </w:r>
            <w:r w:rsidRPr="006935DB">
              <w:rPr>
                <w:rFonts w:ascii="Arial" w:eastAsia="TimesNewRomanPSMT" w:hAnsi="Arial" w:cs="Arial"/>
                <w:bCs/>
                <w:sz w:val="20"/>
                <w:szCs w:val="20"/>
              </w:rPr>
              <w:t>-19</w:t>
            </w:r>
          </w:p>
        </w:tc>
      </w:tr>
      <w:tr w:rsidR="00B16472" w14:paraId="25A43175" w14:textId="77777777" w:rsidTr="008A2760">
        <w:tc>
          <w:tcPr>
            <w:tcW w:w="846" w:type="dxa"/>
          </w:tcPr>
          <w:p w14:paraId="3FACE3C3" w14:textId="75D914D6" w:rsidR="00B16472" w:rsidRPr="00B16472" w:rsidRDefault="00B16472" w:rsidP="00B16472">
            <w:pPr>
              <w:jc w:val="center"/>
              <w:textAlignment w:val="baseline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B16472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6237" w:type="dxa"/>
          </w:tcPr>
          <w:p w14:paraId="66AA8388" w14:textId="455A6E1F" w:rsidR="00B16472" w:rsidRPr="006935DB" w:rsidRDefault="00B16472" w:rsidP="00B16472">
            <w:pPr>
              <w:jc w:val="both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35DB">
              <w:rPr>
                <w:rFonts w:ascii="Arial" w:hAnsi="Arial" w:cs="Arial"/>
                <w:sz w:val="20"/>
                <w:szCs w:val="20"/>
              </w:rPr>
              <w:t>Синдром почечной недостаточности: хроническая болезнь почек (ХБП)</w:t>
            </w:r>
          </w:p>
        </w:tc>
        <w:tc>
          <w:tcPr>
            <w:tcW w:w="7477" w:type="dxa"/>
          </w:tcPr>
          <w:p w14:paraId="3684F47D" w14:textId="05A38E57" w:rsidR="00B16472" w:rsidRPr="006935DB" w:rsidRDefault="00E80C5C" w:rsidP="00E80C5C">
            <w:pPr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35DB">
              <w:rPr>
                <w:rFonts w:ascii="Arial" w:hAnsi="Arial" w:cs="Arial"/>
                <w:sz w:val="20"/>
                <w:szCs w:val="20"/>
                <w:lang w:eastAsia="ja-JP"/>
              </w:rPr>
              <w:t>Кардиоваскулярные заболевания и терминальная стадия ХБП.</w:t>
            </w:r>
          </w:p>
        </w:tc>
      </w:tr>
      <w:tr w:rsidR="00B16472" w14:paraId="7065FB76" w14:textId="77777777" w:rsidTr="008A2760">
        <w:trPr>
          <w:trHeight w:val="274"/>
        </w:trPr>
        <w:tc>
          <w:tcPr>
            <w:tcW w:w="846" w:type="dxa"/>
          </w:tcPr>
          <w:p w14:paraId="3E3133F3" w14:textId="24014A7C" w:rsidR="00B16472" w:rsidRPr="00B16472" w:rsidRDefault="00B16472" w:rsidP="00B16472">
            <w:pPr>
              <w:jc w:val="center"/>
              <w:textAlignment w:val="baseline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B16472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6237" w:type="dxa"/>
          </w:tcPr>
          <w:p w14:paraId="00A2B52B" w14:textId="28A4B173" w:rsidR="00B16472" w:rsidRPr="006935DB" w:rsidRDefault="00B16472" w:rsidP="00E80C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35DB">
              <w:rPr>
                <w:rFonts w:ascii="Arial" w:hAnsi="Arial" w:cs="Arial"/>
                <w:sz w:val="20"/>
                <w:szCs w:val="20"/>
              </w:rPr>
              <w:t>Инфекция мочев</w:t>
            </w:r>
            <w:r w:rsidR="00E80C5C" w:rsidRPr="006935DB">
              <w:rPr>
                <w:rFonts w:ascii="Arial" w:hAnsi="Arial" w:cs="Arial"/>
                <w:sz w:val="20"/>
                <w:szCs w:val="20"/>
              </w:rPr>
              <w:t>ых путей. Мочекаменная болезнь.</w:t>
            </w:r>
          </w:p>
        </w:tc>
        <w:tc>
          <w:tcPr>
            <w:tcW w:w="7477" w:type="dxa"/>
          </w:tcPr>
          <w:p w14:paraId="7D0CD576" w14:textId="634A3302" w:rsidR="00B16472" w:rsidRPr="006935DB" w:rsidRDefault="00E80C5C" w:rsidP="00E80C5C">
            <w:pPr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35DB">
              <w:rPr>
                <w:rFonts w:ascii="Arial" w:hAnsi="Arial" w:cs="Arial"/>
                <w:sz w:val="20"/>
                <w:szCs w:val="20"/>
              </w:rPr>
              <w:t xml:space="preserve">Пузырно-мочеточниковый рефлюкс у детей, осложнения у взрослых.  </w:t>
            </w:r>
          </w:p>
        </w:tc>
      </w:tr>
      <w:tr w:rsidR="00B16472" w14:paraId="5350CF6F" w14:textId="77777777" w:rsidTr="008A2760">
        <w:tc>
          <w:tcPr>
            <w:tcW w:w="846" w:type="dxa"/>
          </w:tcPr>
          <w:p w14:paraId="18160D6E" w14:textId="60932A85" w:rsidR="00B16472" w:rsidRPr="00B16472" w:rsidRDefault="00B16472" w:rsidP="00B16472">
            <w:pPr>
              <w:jc w:val="center"/>
              <w:textAlignment w:val="baseline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B16472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6237" w:type="dxa"/>
          </w:tcPr>
          <w:p w14:paraId="210DE6A4" w14:textId="5E32C0EB" w:rsidR="00B16472" w:rsidRPr="006935DB" w:rsidRDefault="00B16472" w:rsidP="00B164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35DB">
              <w:rPr>
                <w:rFonts w:ascii="Arial" w:hAnsi="Arial" w:cs="Arial"/>
                <w:sz w:val="20"/>
                <w:szCs w:val="20"/>
              </w:rPr>
              <w:t>Мужская репродуктивная система</w:t>
            </w:r>
          </w:p>
        </w:tc>
        <w:tc>
          <w:tcPr>
            <w:tcW w:w="7477" w:type="dxa"/>
          </w:tcPr>
          <w:p w14:paraId="2D55E577" w14:textId="427041A7" w:rsidR="00B16472" w:rsidRPr="006935DB" w:rsidRDefault="00E80C5C" w:rsidP="00E80C5C">
            <w:pPr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35DB"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Pr="006935DB">
              <w:rPr>
                <w:rFonts w:ascii="Arial" w:hAnsi="Arial" w:cs="Arial"/>
                <w:sz w:val="20"/>
                <w:szCs w:val="20"/>
              </w:rPr>
              <w:t>-</w:t>
            </w:r>
            <w:r w:rsidRPr="006935DB">
              <w:rPr>
                <w:rFonts w:ascii="Arial" w:hAnsi="Arial" w:cs="Arial"/>
                <w:sz w:val="20"/>
                <w:szCs w:val="20"/>
                <w:lang w:val="en-US"/>
              </w:rPr>
              <w:t>r</w:t>
            </w:r>
            <w:r w:rsidRPr="006935DB">
              <w:rPr>
                <w:rFonts w:ascii="Arial" w:hAnsi="Arial" w:cs="Arial"/>
                <w:sz w:val="20"/>
                <w:szCs w:val="20"/>
              </w:rPr>
              <w:t xml:space="preserve"> мочевого пузыря. Дифференциальная диагностика.</w:t>
            </w:r>
          </w:p>
        </w:tc>
      </w:tr>
      <w:tr w:rsidR="00B16472" w14:paraId="04AC7880" w14:textId="77777777" w:rsidTr="008A2760">
        <w:tc>
          <w:tcPr>
            <w:tcW w:w="846" w:type="dxa"/>
          </w:tcPr>
          <w:p w14:paraId="79569870" w14:textId="08D3285B" w:rsidR="00B16472" w:rsidRPr="00B16472" w:rsidRDefault="00B16472" w:rsidP="00B16472">
            <w:pPr>
              <w:jc w:val="center"/>
              <w:textAlignment w:val="baseline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B16472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6237" w:type="dxa"/>
          </w:tcPr>
          <w:p w14:paraId="0A22E7B8" w14:textId="679785F6" w:rsidR="00B16472" w:rsidRPr="006935DB" w:rsidRDefault="00B16472" w:rsidP="00B164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35DB">
              <w:rPr>
                <w:rFonts w:ascii="Arial" w:hAnsi="Arial" w:cs="Arial"/>
                <w:sz w:val="20"/>
                <w:szCs w:val="20"/>
              </w:rPr>
              <w:t>Нефрологические аспекты у беременных</w:t>
            </w:r>
          </w:p>
        </w:tc>
        <w:tc>
          <w:tcPr>
            <w:tcW w:w="7477" w:type="dxa"/>
          </w:tcPr>
          <w:p w14:paraId="78202806" w14:textId="4781D437" w:rsidR="00B16472" w:rsidRPr="006935DB" w:rsidRDefault="00E80C5C" w:rsidP="00E80C5C">
            <w:pPr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35DB">
              <w:rPr>
                <w:rFonts w:ascii="Arial" w:eastAsia="TimesNewRomanPSMT" w:hAnsi="Arial" w:cs="Arial"/>
                <w:bCs/>
                <w:sz w:val="20"/>
                <w:szCs w:val="20"/>
              </w:rPr>
              <w:t>Беременность после трансплантации почки</w:t>
            </w:r>
          </w:p>
        </w:tc>
      </w:tr>
    </w:tbl>
    <w:p w14:paraId="31566255" w14:textId="77777777" w:rsidR="001670F2" w:rsidRPr="00927703" w:rsidRDefault="001670F2" w:rsidP="0092770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0"/>
          <w:sz w:val="20"/>
          <w:szCs w:val="20"/>
          <w:lang w:eastAsia="ru-RU"/>
          <w14:ligatures w14:val="none"/>
        </w:rPr>
      </w:pPr>
    </w:p>
    <w:p w14:paraId="76A1DE91" w14:textId="77777777" w:rsidR="003A61BD" w:rsidRPr="00927703" w:rsidRDefault="003A61BD" w:rsidP="0092770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0"/>
          <w:sz w:val="20"/>
          <w:szCs w:val="20"/>
          <w:lang w:eastAsia="ru-RU"/>
          <w14:ligatures w14:val="none"/>
        </w:rPr>
      </w:pPr>
    </w:p>
    <w:p w14:paraId="66068DD3" w14:textId="77777777" w:rsidR="003A61BD" w:rsidRPr="00927703" w:rsidRDefault="003A61BD" w:rsidP="0092770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0"/>
          <w:sz w:val="20"/>
          <w:szCs w:val="20"/>
          <w:lang w:eastAsia="ru-RU"/>
          <w14:ligatures w14:val="none"/>
        </w:rPr>
      </w:pPr>
    </w:p>
    <w:p w14:paraId="3D7C6516" w14:textId="572D0E9D" w:rsidR="003A61BD" w:rsidRDefault="003A61BD" w:rsidP="0092770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0"/>
          <w:sz w:val="20"/>
          <w:szCs w:val="20"/>
          <w:lang w:eastAsia="ru-RU"/>
          <w14:ligatures w14:val="none"/>
        </w:rPr>
      </w:pPr>
    </w:p>
    <w:p w14:paraId="7696845C" w14:textId="0760A9C6" w:rsidR="00AC5A8D" w:rsidRDefault="00AC5A8D" w:rsidP="0092770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0"/>
          <w:sz w:val="20"/>
          <w:szCs w:val="20"/>
          <w:lang w:eastAsia="ru-RU"/>
          <w14:ligatures w14:val="none"/>
        </w:rPr>
      </w:pPr>
    </w:p>
    <w:p w14:paraId="225DB738" w14:textId="004AB238" w:rsidR="00AC5A8D" w:rsidRDefault="00AC5A8D" w:rsidP="0092770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0"/>
          <w:sz w:val="20"/>
          <w:szCs w:val="20"/>
          <w:lang w:eastAsia="ru-RU"/>
          <w14:ligatures w14:val="none"/>
        </w:rPr>
      </w:pPr>
    </w:p>
    <w:p w14:paraId="4CA3BDC6" w14:textId="40B42DF2" w:rsidR="00AC5A8D" w:rsidRDefault="00AC5A8D" w:rsidP="0092770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0"/>
          <w:sz w:val="20"/>
          <w:szCs w:val="20"/>
          <w:lang w:eastAsia="ru-RU"/>
          <w14:ligatures w14:val="none"/>
        </w:rPr>
      </w:pPr>
    </w:p>
    <w:p w14:paraId="5B537D0C" w14:textId="2CF110EC" w:rsidR="00AC5A8D" w:rsidRDefault="00AC5A8D" w:rsidP="0092770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0"/>
          <w:sz w:val="20"/>
          <w:szCs w:val="20"/>
          <w:lang w:eastAsia="ru-RU"/>
          <w14:ligatures w14:val="none"/>
        </w:rPr>
      </w:pPr>
    </w:p>
    <w:p w14:paraId="3723063A" w14:textId="55B2A667" w:rsidR="00AC5A8D" w:rsidRDefault="00AC5A8D" w:rsidP="0092770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0"/>
          <w:sz w:val="20"/>
          <w:szCs w:val="20"/>
          <w:lang w:eastAsia="ru-RU"/>
          <w14:ligatures w14:val="none"/>
        </w:rPr>
      </w:pPr>
    </w:p>
    <w:p w14:paraId="41A69443" w14:textId="2E9295D3" w:rsidR="00AC5A8D" w:rsidRDefault="00AC5A8D" w:rsidP="0092770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0"/>
          <w:sz w:val="20"/>
          <w:szCs w:val="20"/>
          <w:lang w:eastAsia="ru-RU"/>
          <w14:ligatures w14:val="none"/>
        </w:rPr>
      </w:pPr>
    </w:p>
    <w:p w14:paraId="488A7E11" w14:textId="041337C8" w:rsidR="00AC5A8D" w:rsidRDefault="00AC5A8D" w:rsidP="0092770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0"/>
          <w:sz w:val="20"/>
          <w:szCs w:val="20"/>
          <w:lang w:eastAsia="ru-RU"/>
          <w14:ligatures w14:val="none"/>
        </w:rPr>
      </w:pPr>
    </w:p>
    <w:p w14:paraId="704FB2D1" w14:textId="77777777" w:rsidR="00AC5A8D" w:rsidRPr="00927703" w:rsidRDefault="00AC5A8D" w:rsidP="0092770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0"/>
          <w:sz w:val="20"/>
          <w:szCs w:val="20"/>
          <w:lang w:eastAsia="ru-RU"/>
          <w14:ligatures w14:val="none"/>
        </w:rPr>
      </w:pPr>
    </w:p>
    <w:p w14:paraId="4BEFF021" w14:textId="77777777" w:rsidR="003A61BD" w:rsidRPr="00927703" w:rsidRDefault="003A61BD" w:rsidP="0092770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0"/>
          <w:sz w:val="20"/>
          <w:szCs w:val="20"/>
          <w:lang w:eastAsia="ru-RU"/>
          <w14:ligatures w14:val="none"/>
        </w:rPr>
      </w:pPr>
    </w:p>
    <w:p w14:paraId="1A039998" w14:textId="683ECA9E" w:rsidR="00B34D06" w:rsidRPr="00927703" w:rsidRDefault="00B34D06" w:rsidP="0092770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</w:pPr>
      <w:r w:rsidRPr="00927703">
        <w:rPr>
          <w:rFonts w:ascii="Arial" w:eastAsia="Times New Roman" w:hAnsi="Arial" w:cs="Arial"/>
          <w:b/>
          <w:bCs/>
          <w:kern w:val="0"/>
          <w:sz w:val="20"/>
          <w:szCs w:val="20"/>
          <w:lang w:eastAsia="ru-RU"/>
          <w14:ligatures w14:val="none"/>
        </w:rPr>
        <w:t>РУБРИКАТОР ОЦЕНИВАНИЯ РЕЗУЛЬТАТОВ ОБУЧЕНИЯ </w:t>
      </w:r>
      <w:r w:rsidRPr="00927703"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  <w:t> </w:t>
      </w:r>
    </w:p>
    <w:p w14:paraId="17280EE0" w14:textId="77777777" w:rsidR="00B34D06" w:rsidRPr="00927703" w:rsidRDefault="00B34D06" w:rsidP="0092770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</w:pPr>
      <w:r w:rsidRPr="00927703">
        <w:rPr>
          <w:rFonts w:ascii="Arial" w:eastAsia="Times New Roman" w:hAnsi="Arial" w:cs="Arial"/>
          <w:b/>
          <w:bCs/>
          <w:kern w:val="0"/>
          <w:sz w:val="20"/>
          <w:szCs w:val="20"/>
          <w:lang w:eastAsia="ru-RU"/>
          <w14:ligatures w14:val="none"/>
        </w:rPr>
        <w:t>при суммативном оценивании</w:t>
      </w:r>
      <w:r w:rsidRPr="00927703"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  <w:t> </w:t>
      </w:r>
    </w:p>
    <w:p w14:paraId="3E668326" w14:textId="77777777" w:rsidR="008333A4" w:rsidRPr="00927703" w:rsidRDefault="008333A4" w:rsidP="0092770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</w:pPr>
    </w:p>
    <w:p w14:paraId="70E07EF7" w14:textId="77777777" w:rsidR="006B65FB" w:rsidRPr="00927703" w:rsidRDefault="006B65FB" w:rsidP="00927703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bookmarkStart w:id="1" w:name="_Hlk79444842"/>
      <w:r w:rsidRPr="00927703">
        <w:rPr>
          <w:rFonts w:ascii="Arial" w:hAnsi="Arial" w:cs="Arial"/>
          <w:b/>
          <w:sz w:val="20"/>
          <w:szCs w:val="20"/>
          <w:lang w:val="kk-KZ"/>
        </w:rPr>
        <w:t>Формула расчёта рейтинга</w:t>
      </w:r>
      <w:r w:rsidRPr="00927703">
        <w:rPr>
          <w:rFonts w:ascii="Arial" w:hAnsi="Arial" w:cs="Arial"/>
          <w:b/>
          <w:sz w:val="20"/>
          <w:szCs w:val="20"/>
        </w:rPr>
        <w:t xml:space="preserve"> </w:t>
      </w:r>
    </w:p>
    <w:bookmarkEnd w:id="1"/>
    <w:p w14:paraId="6F73BF84" w14:textId="77777777" w:rsidR="006B65FB" w:rsidRPr="00927703" w:rsidRDefault="006B65FB" w:rsidP="0092770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927703">
        <w:rPr>
          <w:rFonts w:ascii="Arial" w:eastAsia="Times New Roman" w:hAnsi="Arial" w:cs="Arial"/>
          <w:b/>
          <w:bCs/>
          <w:sz w:val="20"/>
          <w:szCs w:val="20"/>
        </w:rPr>
        <w:t>За 3 курс в целом - ОРД</w:t>
      </w:r>
    </w:p>
    <w:tbl>
      <w:tblPr>
        <w:tblW w:w="14736" w:type="dxa"/>
        <w:tblInd w:w="-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70"/>
        <w:gridCol w:w="2166"/>
      </w:tblGrid>
      <w:tr w:rsidR="00927703" w:rsidRPr="00927703" w14:paraId="52C338F4" w14:textId="77777777" w:rsidTr="006B65FB">
        <w:trPr>
          <w:trHeight w:val="317"/>
        </w:trPr>
        <w:tc>
          <w:tcPr>
            <w:tcW w:w="1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6871979" w14:textId="77777777" w:rsidR="006B65FB" w:rsidRPr="00927703" w:rsidRDefault="006B65FB" w:rsidP="0092770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sz w:val="20"/>
                <w:szCs w:val="20"/>
              </w:rPr>
              <w:t>Курация, клинические навыки</w:t>
            </w:r>
          </w:p>
        </w:tc>
        <w:tc>
          <w:tcPr>
            <w:tcW w:w="21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E90DCC" w14:textId="77777777" w:rsidR="006B65FB" w:rsidRPr="00927703" w:rsidRDefault="006B65FB" w:rsidP="009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sz w:val="20"/>
                <w:szCs w:val="20"/>
              </w:rPr>
              <w:t>20%</w:t>
            </w:r>
          </w:p>
        </w:tc>
      </w:tr>
      <w:tr w:rsidR="00927703" w:rsidRPr="00927703" w14:paraId="31BB727C" w14:textId="77777777" w:rsidTr="006B65FB">
        <w:trPr>
          <w:trHeight w:val="329"/>
        </w:trPr>
        <w:tc>
          <w:tcPr>
            <w:tcW w:w="12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66CCD6C" w14:textId="77777777" w:rsidR="006B65FB" w:rsidRPr="00927703" w:rsidRDefault="006B65FB" w:rsidP="00927703">
            <w:pPr>
              <w:spacing w:after="0" w:line="240" w:lineRule="auto"/>
              <w:ind w:left="97" w:hanging="9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sz w:val="20"/>
                <w:szCs w:val="20"/>
              </w:rPr>
              <w:t>СРС (кейс, видео, симуляция ИЛИ НИРС – тезис, доклад, статья)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11677A" w14:textId="77777777" w:rsidR="006B65FB" w:rsidRPr="00927703" w:rsidRDefault="006B65FB" w:rsidP="009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sz w:val="20"/>
                <w:szCs w:val="20"/>
              </w:rPr>
              <w:t>10%</w:t>
            </w:r>
          </w:p>
        </w:tc>
      </w:tr>
      <w:tr w:rsidR="00927703" w:rsidRPr="00927703" w14:paraId="03CA7D4C" w14:textId="77777777" w:rsidTr="006B65FB">
        <w:trPr>
          <w:trHeight w:val="317"/>
        </w:trPr>
        <w:tc>
          <w:tcPr>
            <w:tcW w:w="12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F23DD9A" w14:textId="77777777" w:rsidR="006B65FB" w:rsidRPr="00927703" w:rsidRDefault="006B65FB" w:rsidP="0092770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sz w:val="20"/>
                <w:szCs w:val="20"/>
              </w:rPr>
              <w:t>Рубежный контроль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DF965FE" w14:textId="77777777" w:rsidR="006B65FB" w:rsidRPr="00927703" w:rsidRDefault="006B65FB" w:rsidP="009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sz w:val="20"/>
                <w:szCs w:val="20"/>
              </w:rPr>
              <w:t>70%</w:t>
            </w:r>
          </w:p>
        </w:tc>
      </w:tr>
      <w:tr w:rsidR="00927703" w:rsidRPr="00927703" w14:paraId="46933A77" w14:textId="77777777" w:rsidTr="006B65FB">
        <w:trPr>
          <w:trHeight w:val="329"/>
        </w:trPr>
        <w:tc>
          <w:tcPr>
            <w:tcW w:w="12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A356CAF" w14:textId="77777777" w:rsidR="006B65FB" w:rsidRPr="00927703" w:rsidRDefault="006B65FB" w:rsidP="0092770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Итого РК1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971F29" w14:textId="77777777" w:rsidR="006B65FB" w:rsidRPr="00927703" w:rsidRDefault="006B65FB" w:rsidP="009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sz w:val="20"/>
                <w:szCs w:val="20"/>
              </w:rPr>
              <w:t>100%</w:t>
            </w:r>
          </w:p>
        </w:tc>
      </w:tr>
      <w:tr w:rsidR="00927703" w:rsidRPr="00927703" w14:paraId="0072009C" w14:textId="77777777" w:rsidTr="006B65FB">
        <w:trPr>
          <w:trHeight w:val="317"/>
        </w:trPr>
        <w:tc>
          <w:tcPr>
            <w:tcW w:w="12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36C784" w14:textId="77777777" w:rsidR="006B65FB" w:rsidRPr="00927703" w:rsidRDefault="006B65FB" w:rsidP="0092770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sz w:val="20"/>
                <w:szCs w:val="20"/>
              </w:rPr>
              <w:t>История болезни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590D616" w14:textId="77777777" w:rsidR="006B65FB" w:rsidRPr="00927703" w:rsidRDefault="006B65FB" w:rsidP="009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sz w:val="20"/>
                <w:szCs w:val="20"/>
              </w:rPr>
              <w:t>20%</w:t>
            </w:r>
          </w:p>
        </w:tc>
      </w:tr>
      <w:tr w:rsidR="00927703" w:rsidRPr="00927703" w14:paraId="096C7021" w14:textId="77777777" w:rsidTr="006B65FB">
        <w:trPr>
          <w:trHeight w:val="329"/>
        </w:trPr>
        <w:tc>
          <w:tcPr>
            <w:tcW w:w="12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08E0264" w14:textId="77777777" w:rsidR="006B65FB" w:rsidRPr="00927703" w:rsidRDefault="006B65FB" w:rsidP="0092770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sz w:val="20"/>
                <w:szCs w:val="20"/>
              </w:rPr>
              <w:t>СРС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FE8621" w14:textId="77777777" w:rsidR="006B65FB" w:rsidRPr="00927703" w:rsidRDefault="006B65FB" w:rsidP="009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sz w:val="20"/>
                <w:szCs w:val="20"/>
              </w:rPr>
              <w:t>10%</w:t>
            </w:r>
          </w:p>
        </w:tc>
      </w:tr>
      <w:tr w:rsidR="00927703" w:rsidRPr="00927703" w14:paraId="7BF77589" w14:textId="77777777" w:rsidTr="006B65FB">
        <w:trPr>
          <w:trHeight w:val="317"/>
        </w:trPr>
        <w:tc>
          <w:tcPr>
            <w:tcW w:w="12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164C66" w14:textId="77777777" w:rsidR="006B65FB" w:rsidRPr="00927703" w:rsidRDefault="006B65FB" w:rsidP="0092770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sz w:val="20"/>
                <w:szCs w:val="20"/>
              </w:rPr>
              <w:t>Рубежный контроль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27DB78E" w14:textId="77777777" w:rsidR="006B65FB" w:rsidRPr="00927703" w:rsidRDefault="006B65FB" w:rsidP="009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sz w:val="20"/>
                <w:szCs w:val="20"/>
              </w:rPr>
              <w:t>70%</w:t>
            </w:r>
          </w:p>
        </w:tc>
      </w:tr>
      <w:tr w:rsidR="00927703" w:rsidRPr="00927703" w14:paraId="0E5BB85E" w14:textId="77777777" w:rsidTr="006B65FB">
        <w:trPr>
          <w:trHeight w:val="51"/>
        </w:trPr>
        <w:tc>
          <w:tcPr>
            <w:tcW w:w="12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F64F663" w14:textId="77777777" w:rsidR="006B65FB" w:rsidRPr="00927703" w:rsidRDefault="006B65FB" w:rsidP="0092770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9277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Итого РК2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F4D2A47" w14:textId="77777777" w:rsidR="006B65FB" w:rsidRPr="00927703" w:rsidRDefault="006B65FB" w:rsidP="009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27703">
              <w:rPr>
                <w:rFonts w:ascii="Arial" w:eastAsia="Times New Roman" w:hAnsi="Arial" w:cs="Arial"/>
                <w:sz w:val="20"/>
                <w:szCs w:val="20"/>
              </w:rPr>
              <w:t>100%</w:t>
            </w:r>
          </w:p>
        </w:tc>
      </w:tr>
    </w:tbl>
    <w:p w14:paraId="6FBCA811" w14:textId="77777777" w:rsidR="006B65FB" w:rsidRPr="00927703" w:rsidRDefault="006B65FB" w:rsidP="0092770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927703">
        <w:rPr>
          <w:rFonts w:ascii="Arial" w:eastAsia="Times New Roman" w:hAnsi="Arial" w:cs="Arial"/>
          <w:b/>
          <w:bCs/>
          <w:sz w:val="20"/>
          <w:szCs w:val="20"/>
        </w:rPr>
        <w:t>Финальная оценка:</w:t>
      </w:r>
      <w:r w:rsidRPr="00927703">
        <w:rPr>
          <w:rFonts w:ascii="Arial" w:eastAsia="Times New Roman" w:hAnsi="Arial" w:cs="Arial"/>
          <w:sz w:val="20"/>
          <w:szCs w:val="20"/>
        </w:rPr>
        <w:t> ОРД 60% + экзамен 40%</w:t>
      </w:r>
    </w:p>
    <w:p w14:paraId="33887DAD" w14:textId="77777777" w:rsidR="006B65FB" w:rsidRPr="00927703" w:rsidRDefault="006B65FB" w:rsidP="00927703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27703">
        <w:rPr>
          <w:rFonts w:ascii="Arial" w:eastAsia="Times New Roman" w:hAnsi="Arial" w:cs="Arial"/>
          <w:b/>
          <w:bCs/>
          <w:sz w:val="20"/>
          <w:szCs w:val="20"/>
        </w:rPr>
        <w:t>Экзамен (2 этапа)</w:t>
      </w:r>
      <w:r w:rsidRPr="00927703">
        <w:rPr>
          <w:rFonts w:ascii="Arial" w:eastAsia="Times New Roman" w:hAnsi="Arial" w:cs="Arial"/>
          <w:sz w:val="20"/>
          <w:szCs w:val="20"/>
        </w:rPr>
        <w:t> – тестирование (40%) + ОСКЭ (60%)</w:t>
      </w:r>
      <w:r w:rsidRPr="00927703">
        <w:rPr>
          <w:rFonts w:ascii="Arial" w:eastAsia="Times New Roman" w:hAnsi="Arial" w:cs="Arial"/>
          <w:b/>
          <w:bCs/>
          <w:sz w:val="20"/>
          <w:szCs w:val="20"/>
        </w:rPr>
        <w:t>ем</w:t>
      </w:r>
    </w:p>
    <w:p w14:paraId="15542DC7" w14:textId="77777777" w:rsidR="00B34D06" w:rsidRPr="00927703" w:rsidRDefault="00B34D06" w:rsidP="00927703">
      <w:pPr>
        <w:spacing w:after="0" w:line="240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</w:pPr>
      <w:r w:rsidRPr="00927703">
        <w:rPr>
          <w:rFonts w:ascii="Arial" w:eastAsia="Times New Roman" w:hAnsi="Arial" w:cs="Arial"/>
          <w:b/>
          <w:bCs/>
          <w:kern w:val="0"/>
          <w:sz w:val="20"/>
          <w:szCs w:val="20"/>
          <w:lang w:eastAsia="ru-RU"/>
          <w14:ligatures w14:val="none"/>
        </w:rPr>
        <w:t> </w:t>
      </w:r>
      <w:r w:rsidRPr="00927703"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  <w:t> </w:t>
      </w:r>
    </w:p>
    <w:p w14:paraId="08E29DDB" w14:textId="560BDF72" w:rsidR="00C92999" w:rsidRPr="00927703" w:rsidRDefault="00C92999" w:rsidP="0092770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0"/>
          <w:sz w:val="20"/>
          <w:szCs w:val="20"/>
          <w:lang w:val="en-US" w:eastAsia="ru-RU"/>
          <w14:ligatures w14:val="none"/>
        </w:rPr>
      </w:pPr>
      <w:r w:rsidRPr="00927703">
        <w:rPr>
          <w:rFonts w:ascii="Arial" w:eastAsia="Times New Roman" w:hAnsi="Arial" w:cs="Arial"/>
          <w:b/>
          <w:bCs/>
          <w:kern w:val="0"/>
          <w:sz w:val="20"/>
          <w:szCs w:val="20"/>
          <w:lang w:val="en-US" w:eastAsia="ru-RU"/>
          <w14:ligatures w14:val="none"/>
        </w:rPr>
        <w:t xml:space="preserve">Team based learning </w:t>
      </w:r>
      <w:r w:rsidR="00EE2A8A" w:rsidRPr="00927703">
        <w:rPr>
          <w:rFonts w:ascii="Arial" w:eastAsia="Times New Roman" w:hAnsi="Arial" w:cs="Arial"/>
          <w:b/>
          <w:bCs/>
          <w:kern w:val="0"/>
          <w:sz w:val="20"/>
          <w:szCs w:val="20"/>
          <w:lang w:val="en-US" w:eastAsia="ru-RU"/>
          <w14:ligatures w14:val="none"/>
        </w:rPr>
        <w:t>–</w:t>
      </w:r>
      <w:r w:rsidRPr="00927703">
        <w:rPr>
          <w:rFonts w:ascii="Arial" w:eastAsia="Times New Roman" w:hAnsi="Arial" w:cs="Arial"/>
          <w:b/>
          <w:bCs/>
          <w:kern w:val="0"/>
          <w:sz w:val="20"/>
          <w:szCs w:val="20"/>
          <w:lang w:val="en-US" w:eastAsia="ru-RU"/>
          <w14:ligatures w14:val="none"/>
        </w:rPr>
        <w:t xml:space="preserve"> TBL</w:t>
      </w:r>
    </w:p>
    <w:p w14:paraId="55D87724" w14:textId="77777777" w:rsidR="00EE2A8A" w:rsidRPr="00927703" w:rsidRDefault="00EE2A8A" w:rsidP="0092770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0"/>
          <w:sz w:val="20"/>
          <w:szCs w:val="20"/>
          <w:lang w:val="en-US" w:eastAsia="ru-RU"/>
          <w14:ligatures w14:val="none"/>
        </w:rPr>
      </w:pPr>
    </w:p>
    <w:p w14:paraId="08D7EC45" w14:textId="77777777" w:rsidR="002D2546" w:rsidRPr="00927703" w:rsidRDefault="002D2546" w:rsidP="0092770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0"/>
          <w:sz w:val="20"/>
          <w:szCs w:val="20"/>
          <w:lang w:val="en-US" w:eastAsia="ru-RU"/>
          <w14:ligatures w14:val="none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427"/>
        <w:gridCol w:w="937"/>
      </w:tblGrid>
      <w:tr w:rsidR="00927703" w:rsidRPr="00927703" w14:paraId="7F7C5348" w14:textId="77777777" w:rsidTr="007968B4">
        <w:trPr>
          <w:jc w:val="center"/>
        </w:trPr>
        <w:tc>
          <w:tcPr>
            <w:tcW w:w="7427" w:type="dxa"/>
          </w:tcPr>
          <w:p w14:paraId="6DB4C7B5" w14:textId="77777777" w:rsidR="002D2546" w:rsidRPr="00927703" w:rsidRDefault="002D2546" w:rsidP="00927703">
            <w:pPr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937" w:type="dxa"/>
          </w:tcPr>
          <w:p w14:paraId="4B5E6603" w14:textId="5607D27A" w:rsidR="002D2546" w:rsidRPr="00927703" w:rsidRDefault="002D2546" w:rsidP="00927703">
            <w:pPr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</w:tr>
      <w:tr w:rsidR="00927703" w:rsidRPr="00927703" w14:paraId="4466FD91" w14:textId="77777777" w:rsidTr="007968B4">
        <w:trPr>
          <w:jc w:val="center"/>
        </w:trPr>
        <w:tc>
          <w:tcPr>
            <w:tcW w:w="7427" w:type="dxa"/>
          </w:tcPr>
          <w:p w14:paraId="5F93FB53" w14:textId="36B7EEA9" w:rsidR="002D2546" w:rsidRPr="00927703" w:rsidRDefault="002D2546" w:rsidP="00927703">
            <w:pPr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Индивидуальный</w:t>
            </w:r>
            <w:r w:rsidRPr="00927703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 -- (IRAT)</w:t>
            </w:r>
          </w:p>
        </w:tc>
        <w:tc>
          <w:tcPr>
            <w:tcW w:w="937" w:type="dxa"/>
          </w:tcPr>
          <w:p w14:paraId="4B1D76E5" w14:textId="7583E209" w:rsidR="002D2546" w:rsidRPr="00927703" w:rsidRDefault="008374B7" w:rsidP="00927703">
            <w:pPr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</w:tr>
      <w:tr w:rsidR="00927703" w:rsidRPr="00927703" w14:paraId="043AB9BD" w14:textId="77777777" w:rsidTr="007968B4">
        <w:trPr>
          <w:jc w:val="center"/>
        </w:trPr>
        <w:tc>
          <w:tcPr>
            <w:tcW w:w="7427" w:type="dxa"/>
          </w:tcPr>
          <w:p w14:paraId="3E1A7D5E" w14:textId="54F5CB43" w:rsidR="002D2546" w:rsidRPr="00927703" w:rsidRDefault="002D2546" w:rsidP="00927703">
            <w:pPr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Групповой</w:t>
            </w:r>
            <w:r w:rsidRPr="00927703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 -- (GRAT)</w:t>
            </w:r>
          </w:p>
        </w:tc>
        <w:tc>
          <w:tcPr>
            <w:tcW w:w="937" w:type="dxa"/>
          </w:tcPr>
          <w:p w14:paraId="194842E3" w14:textId="5D5ED0E3" w:rsidR="002D2546" w:rsidRPr="00927703" w:rsidRDefault="002D2546" w:rsidP="00927703">
            <w:pPr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</w:tr>
      <w:tr w:rsidR="00927703" w:rsidRPr="00927703" w14:paraId="12FA9266" w14:textId="77777777" w:rsidTr="007968B4">
        <w:trPr>
          <w:jc w:val="center"/>
        </w:trPr>
        <w:tc>
          <w:tcPr>
            <w:tcW w:w="7427" w:type="dxa"/>
          </w:tcPr>
          <w:p w14:paraId="5BF42EC5" w14:textId="504F1049" w:rsidR="002D2546" w:rsidRPr="00927703" w:rsidRDefault="002D2546" w:rsidP="00927703">
            <w:pPr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Апелляция</w:t>
            </w:r>
          </w:p>
        </w:tc>
        <w:tc>
          <w:tcPr>
            <w:tcW w:w="937" w:type="dxa"/>
          </w:tcPr>
          <w:p w14:paraId="41B334BA" w14:textId="714ABE87" w:rsidR="002D2546" w:rsidRPr="00927703" w:rsidRDefault="002D2546" w:rsidP="00927703">
            <w:pPr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</w:tr>
      <w:tr w:rsidR="00927703" w:rsidRPr="00927703" w14:paraId="44C548D8" w14:textId="77777777" w:rsidTr="007968B4">
        <w:trPr>
          <w:jc w:val="center"/>
        </w:trPr>
        <w:tc>
          <w:tcPr>
            <w:tcW w:w="7427" w:type="dxa"/>
          </w:tcPr>
          <w:p w14:paraId="31CF09D4" w14:textId="16C2389E" w:rsidR="002D2546" w:rsidRPr="00927703" w:rsidRDefault="002D2546" w:rsidP="00927703">
            <w:pPr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Оценка за кейсы -                                 </w:t>
            </w:r>
          </w:p>
        </w:tc>
        <w:tc>
          <w:tcPr>
            <w:tcW w:w="937" w:type="dxa"/>
          </w:tcPr>
          <w:p w14:paraId="6EB8DB63" w14:textId="4FA72980" w:rsidR="002D2546" w:rsidRPr="00927703" w:rsidRDefault="008374B7" w:rsidP="00927703">
            <w:pPr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="002D2546" w:rsidRPr="0092770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</w:tr>
      <w:tr w:rsidR="00927703" w:rsidRPr="00927703" w14:paraId="40D29329" w14:textId="77777777" w:rsidTr="007968B4">
        <w:trPr>
          <w:jc w:val="center"/>
        </w:trPr>
        <w:tc>
          <w:tcPr>
            <w:tcW w:w="7427" w:type="dxa"/>
          </w:tcPr>
          <w:p w14:paraId="0EF1538A" w14:textId="7080D177" w:rsidR="002D2546" w:rsidRPr="00927703" w:rsidRDefault="002D2546" w:rsidP="00927703">
            <w:pPr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Оценка товарищей (бонус)</w:t>
            </w:r>
          </w:p>
        </w:tc>
        <w:tc>
          <w:tcPr>
            <w:tcW w:w="937" w:type="dxa"/>
          </w:tcPr>
          <w:p w14:paraId="5B1E9F4F" w14:textId="47E00B38" w:rsidR="002D2546" w:rsidRPr="00927703" w:rsidRDefault="002D2546" w:rsidP="00927703">
            <w:pPr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</w:tr>
      <w:tr w:rsidR="002D2546" w:rsidRPr="00927703" w14:paraId="59FDDB19" w14:textId="77777777" w:rsidTr="007968B4">
        <w:trPr>
          <w:jc w:val="center"/>
        </w:trPr>
        <w:tc>
          <w:tcPr>
            <w:tcW w:w="7427" w:type="dxa"/>
          </w:tcPr>
          <w:p w14:paraId="17966DB8" w14:textId="77777777" w:rsidR="002D2546" w:rsidRPr="00927703" w:rsidRDefault="002D2546" w:rsidP="00927703">
            <w:pPr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7" w:type="dxa"/>
          </w:tcPr>
          <w:p w14:paraId="00FBE146" w14:textId="1CC0E0A1" w:rsidR="002D2546" w:rsidRPr="00927703" w:rsidRDefault="002D2546" w:rsidP="00927703">
            <w:pPr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100%</w:t>
            </w:r>
          </w:p>
        </w:tc>
      </w:tr>
    </w:tbl>
    <w:p w14:paraId="1D288AC7" w14:textId="77777777" w:rsidR="002D2546" w:rsidRPr="00927703" w:rsidRDefault="002D2546" w:rsidP="00927703">
      <w:pPr>
        <w:spacing w:after="0" w:line="240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</w:pPr>
    </w:p>
    <w:p w14:paraId="203C0DDE" w14:textId="04D900F5" w:rsidR="00C92999" w:rsidRPr="00927703" w:rsidRDefault="00C92999" w:rsidP="0092770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</w:pPr>
    </w:p>
    <w:p w14:paraId="212F8D34" w14:textId="4DA324C7" w:rsidR="00B34D06" w:rsidRPr="00927703" w:rsidRDefault="007968B4" w:rsidP="0092770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0"/>
          <w:sz w:val="20"/>
          <w:szCs w:val="20"/>
          <w:lang w:val="en-US" w:eastAsia="ru-RU"/>
          <w14:ligatures w14:val="none"/>
        </w:rPr>
      </w:pPr>
      <w:r w:rsidRPr="00927703">
        <w:rPr>
          <w:rFonts w:ascii="Arial" w:eastAsia="Times New Roman" w:hAnsi="Arial" w:cs="Arial"/>
          <w:b/>
          <w:bCs/>
          <w:kern w:val="0"/>
          <w:sz w:val="20"/>
          <w:szCs w:val="20"/>
          <w:lang w:val="en-US" w:eastAsia="ru-RU"/>
          <w14:ligatures w14:val="none"/>
        </w:rPr>
        <w:t>Case-based learning CBL</w:t>
      </w:r>
    </w:p>
    <w:p w14:paraId="5B4A44D1" w14:textId="77777777" w:rsidR="00B34D06" w:rsidRPr="00927703" w:rsidRDefault="00B34D06" w:rsidP="00927703">
      <w:pPr>
        <w:spacing w:after="0" w:line="240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6895"/>
        <w:gridCol w:w="923"/>
      </w:tblGrid>
      <w:tr w:rsidR="00927703" w:rsidRPr="00927703" w14:paraId="1CBD87C5" w14:textId="77777777" w:rsidTr="007968B4">
        <w:trPr>
          <w:jc w:val="center"/>
        </w:trPr>
        <w:tc>
          <w:tcPr>
            <w:tcW w:w="704" w:type="dxa"/>
          </w:tcPr>
          <w:p w14:paraId="7D508320" w14:textId="77777777" w:rsidR="007968B4" w:rsidRPr="00927703" w:rsidRDefault="007968B4" w:rsidP="00927703">
            <w:pPr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6895" w:type="dxa"/>
          </w:tcPr>
          <w:p w14:paraId="1DF333D0" w14:textId="2869C8FE" w:rsidR="007968B4" w:rsidRPr="00927703" w:rsidRDefault="007968B4" w:rsidP="00927703">
            <w:pPr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923" w:type="dxa"/>
          </w:tcPr>
          <w:p w14:paraId="161773AE" w14:textId="77777777" w:rsidR="007968B4" w:rsidRPr="00927703" w:rsidRDefault="007968B4" w:rsidP="00927703">
            <w:pPr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</w:tr>
      <w:tr w:rsidR="00927703" w:rsidRPr="00927703" w14:paraId="0015C006" w14:textId="77777777" w:rsidTr="007968B4">
        <w:trPr>
          <w:jc w:val="center"/>
        </w:trPr>
        <w:tc>
          <w:tcPr>
            <w:tcW w:w="704" w:type="dxa"/>
          </w:tcPr>
          <w:p w14:paraId="2396F4AA" w14:textId="165EFBFB" w:rsidR="007968B4" w:rsidRPr="00927703" w:rsidRDefault="007968B4" w:rsidP="00927703">
            <w:pPr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6895" w:type="dxa"/>
          </w:tcPr>
          <w:p w14:paraId="2E0E54D4" w14:textId="14C34E13" w:rsidR="007968B4" w:rsidRPr="00927703" w:rsidRDefault="007968B4" w:rsidP="00927703">
            <w:pPr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Интерпретация данных опроса</w:t>
            </w:r>
          </w:p>
        </w:tc>
        <w:tc>
          <w:tcPr>
            <w:tcW w:w="923" w:type="dxa"/>
          </w:tcPr>
          <w:p w14:paraId="76D90EB2" w14:textId="6BAFD05F" w:rsidR="007968B4" w:rsidRPr="00927703" w:rsidRDefault="007968B4" w:rsidP="00927703">
            <w:pPr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</w:tr>
      <w:tr w:rsidR="00927703" w:rsidRPr="00927703" w14:paraId="4CC409C2" w14:textId="77777777" w:rsidTr="007968B4">
        <w:trPr>
          <w:jc w:val="center"/>
        </w:trPr>
        <w:tc>
          <w:tcPr>
            <w:tcW w:w="704" w:type="dxa"/>
          </w:tcPr>
          <w:p w14:paraId="12E9D55C" w14:textId="54F59011" w:rsidR="007968B4" w:rsidRPr="00927703" w:rsidRDefault="007968B4" w:rsidP="00927703">
            <w:pPr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6895" w:type="dxa"/>
          </w:tcPr>
          <w:p w14:paraId="5D74554F" w14:textId="7134D55A" w:rsidR="007968B4" w:rsidRPr="00927703" w:rsidRDefault="007968B4" w:rsidP="00927703">
            <w:pPr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Интерпретация данных физикального обследования</w:t>
            </w:r>
          </w:p>
        </w:tc>
        <w:tc>
          <w:tcPr>
            <w:tcW w:w="923" w:type="dxa"/>
          </w:tcPr>
          <w:p w14:paraId="52F99B34" w14:textId="082ABEAF" w:rsidR="007968B4" w:rsidRPr="00927703" w:rsidRDefault="007968B4" w:rsidP="00927703">
            <w:pPr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</w:tr>
      <w:tr w:rsidR="00927703" w:rsidRPr="00927703" w14:paraId="5D3031DD" w14:textId="77777777" w:rsidTr="007968B4">
        <w:trPr>
          <w:jc w:val="center"/>
        </w:trPr>
        <w:tc>
          <w:tcPr>
            <w:tcW w:w="704" w:type="dxa"/>
          </w:tcPr>
          <w:p w14:paraId="49884CCB" w14:textId="6BA4CBBE" w:rsidR="007968B4" w:rsidRPr="00927703" w:rsidRDefault="007968B4" w:rsidP="00927703">
            <w:pPr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6895" w:type="dxa"/>
          </w:tcPr>
          <w:p w14:paraId="17B73896" w14:textId="2FAAE10C" w:rsidR="007968B4" w:rsidRPr="00927703" w:rsidRDefault="007968B4" w:rsidP="00927703">
            <w:pPr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Предварительный диагноз, обоснование, ДДх, план обследования</w:t>
            </w:r>
          </w:p>
        </w:tc>
        <w:tc>
          <w:tcPr>
            <w:tcW w:w="923" w:type="dxa"/>
          </w:tcPr>
          <w:p w14:paraId="6B02958D" w14:textId="77C33C13" w:rsidR="007968B4" w:rsidRPr="00927703" w:rsidRDefault="007968B4" w:rsidP="00927703">
            <w:pPr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</w:tr>
      <w:tr w:rsidR="00927703" w:rsidRPr="00927703" w14:paraId="3B8646B3" w14:textId="77777777" w:rsidTr="007968B4">
        <w:trPr>
          <w:jc w:val="center"/>
        </w:trPr>
        <w:tc>
          <w:tcPr>
            <w:tcW w:w="704" w:type="dxa"/>
          </w:tcPr>
          <w:p w14:paraId="78F6699B" w14:textId="2C29239F" w:rsidR="007968B4" w:rsidRPr="00927703" w:rsidRDefault="007968B4" w:rsidP="00927703">
            <w:pPr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6895" w:type="dxa"/>
          </w:tcPr>
          <w:p w14:paraId="1CF5DE01" w14:textId="0CF6F3DF" w:rsidR="007968B4" w:rsidRPr="00927703" w:rsidRDefault="007968B4" w:rsidP="00927703">
            <w:pPr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Интерпретация данных лаб-инструментального обследования</w:t>
            </w:r>
          </w:p>
        </w:tc>
        <w:tc>
          <w:tcPr>
            <w:tcW w:w="923" w:type="dxa"/>
          </w:tcPr>
          <w:p w14:paraId="1F52835D" w14:textId="38BE98A5" w:rsidR="007968B4" w:rsidRPr="00927703" w:rsidRDefault="007968B4" w:rsidP="00927703">
            <w:pPr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</w:tr>
      <w:tr w:rsidR="00927703" w:rsidRPr="00927703" w14:paraId="04F3A101" w14:textId="77777777" w:rsidTr="007968B4">
        <w:trPr>
          <w:jc w:val="center"/>
        </w:trPr>
        <w:tc>
          <w:tcPr>
            <w:tcW w:w="704" w:type="dxa"/>
          </w:tcPr>
          <w:p w14:paraId="129B4515" w14:textId="41485E4F" w:rsidR="007968B4" w:rsidRPr="00927703" w:rsidRDefault="007968B4" w:rsidP="00927703">
            <w:pPr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6895" w:type="dxa"/>
          </w:tcPr>
          <w:p w14:paraId="207E10D0" w14:textId="203E56F9" w:rsidR="007968B4" w:rsidRPr="00927703" w:rsidRDefault="007968B4" w:rsidP="00927703">
            <w:pPr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Клинический диагноз, проблемный лист</w:t>
            </w:r>
          </w:p>
        </w:tc>
        <w:tc>
          <w:tcPr>
            <w:tcW w:w="923" w:type="dxa"/>
          </w:tcPr>
          <w:p w14:paraId="1F57C37F" w14:textId="02F2BA7A" w:rsidR="007968B4" w:rsidRPr="00927703" w:rsidRDefault="007968B4" w:rsidP="00927703">
            <w:pPr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</w:tr>
      <w:tr w:rsidR="00927703" w:rsidRPr="00927703" w14:paraId="41AC37CA" w14:textId="77777777" w:rsidTr="007968B4">
        <w:trPr>
          <w:jc w:val="center"/>
        </w:trPr>
        <w:tc>
          <w:tcPr>
            <w:tcW w:w="704" w:type="dxa"/>
          </w:tcPr>
          <w:p w14:paraId="054723F0" w14:textId="1056C47C" w:rsidR="007968B4" w:rsidRPr="00927703" w:rsidRDefault="007968B4" w:rsidP="00927703">
            <w:pPr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6895" w:type="dxa"/>
          </w:tcPr>
          <w:p w14:paraId="13515D7D" w14:textId="69B5FA10" w:rsidR="007968B4" w:rsidRPr="00927703" w:rsidRDefault="007968B4" w:rsidP="00927703">
            <w:pPr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План ведения и лечения</w:t>
            </w:r>
          </w:p>
        </w:tc>
        <w:tc>
          <w:tcPr>
            <w:tcW w:w="923" w:type="dxa"/>
          </w:tcPr>
          <w:p w14:paraId="337C4693" w14:textId="34E88734" w:rsidR="007968B4" w:rsidRPr="00927703" w:rsidRDefault="007968B4" w:rsidP="00927703">
            <w:pPr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</w:tr>
      <w:tr w:rsidR="00927703" w:rsidRPr="00927703" w14:paraId="2CA3B743" w14:textId="77777777" w:rsidTr="007968B4">
        <w:trPr>
          <w:jc w:val="center"/>
        </w:trPr>
        <w:tc>
          <w:tcPr>
            <w:tcW w:w="704" w:type="dxa"/>
          </w:tcPr>
          <w:p w14:paraId="7C5FA150" w14:textId="6BBC7CF8" w:rsidR="007968B4" w:rsidRPr="00927703" w:rsidRDefault="007968B4" w:rsidP="00927703">
            <w:pPr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6895" w:type="dxa"/>
          </w:tcPr>
          <w:p w14:paraId="50FE8B48" w14:textId="153A65CA" w:rsidR="007968B4" w:rsidRPr="00927703" w:rsidRDefault="007968B4" w:rsidP="00927703">
            <w:pPr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Обоснованность выбора препаратов и схемы лечения </w:t>
            </w:r>
          </w:p>
        </w:tc>
        <w:tc>
          <w:tcPr>
            <w:tcW w:w="923" w:type="dxa"/>
          </w:tcPr>
          <w:p w14:paraId="503216DB" w14:textId="5797A82A" w:rsidR="007968B4" w:rsidRPr="00927703" w:rsidRDefault="007968B4" w:rsidP="00927703">
            <w:pPr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</w:tr>
      <w:tr w:rsidR="00927703" w:rsidRPr="00927703" w14:paraId="3C34B72F" w14:textId="77777777" w:rsidTr="007968B4">
        <w:trPr>
          <w:jc w:val="center"/>
        </w:trPr>
        <w:tc>
          <w:tcPr>
            <w:tcW w:w="704" w:type="dxa"/>
          </w:tcPr>
          <w:p w14:paraId="09212F14" w14:textId="39133194" w:rsidR="007968B4" w:rsidRPr="00927703" w:rsidRDefault="007968B4" w:rsidP="00927703">
            <w:pPr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6895" w:type="dxa"/>
          </w:tcPr>
          <w:p w14:paraId="29168645" w14:textId="7BBC7D55" w:rsidR="007968B4" w:rsidRPr="00927703" w:rsidRDefault="007968B4" w:rsidP="00927703">
            <w:pPr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Оценка эффективности, прогноз, профилактика </w:t>
            </w:r>
          </w:p>
        </w:tc>
        <w:tc>
          <w:tcPr>
            <w:tcW w:w="923" w:type="dxa"/>
          </w:tcPr>
          <w:p w14:paraId="6029BC96" w14:textId="701B2EAB" w:rsidR="007968B4" w:rsidRPr="00927703" w:rsidRDefault="007968B4" w:rsidP="00927703">
            <w:pPr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</w:tr>
      <w:tr w:rsidR="00927703" w:rsidRPr="00927703" w14:paraId="2A05B892" w14:textId="77777777" w:rsidTr="007968B4">
        <w:trPr>
          <w:jc w:val="center"/>
        </w:trPr>
        <w:tc>
          <w:tcPr>
            <w:tcW w:w="704" w:type="dxa"/>
          </w:tcPr>
          <w:p w14:paraId="7DA8771C" w14:textId="3061BB6E" w:rsidR="007968B4" w:rsidRPr="00927703" w:rsidRDefault="007968B4" w:rsidP="00927703">
            <w:pPr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6895" w:type="dxa"/>
          </w:tcPr>
          <w:p w14:paraId="2953188C" w14:textId="098504C4" w:rsidR="007968B4" w:rsidRPr="00927703" w:rsidRDefault="007968B4" w:rsidP="00927703">
            <w:pPr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Особые проблемы и вопросы по кейсу </w:t>
            </w:r>
          </w:p>
        </w:tc>
        <w:tc>
          <w:tcPr>
            <w:tcW w:w="923" w:type="dxa"/>
          </w:tcPr>
          <w:p w14:paraId="73E16C54" w14:textId="77777777" w:rsidR="007968B4" w:rsidRPr="00927703" w:rsidRDefault="007968B4" w:rsidP="00927703">
            <w:pPr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</w:tr>
      <w:tr w:rsidR="00927703" w:rsidRPr="00927703" w14:paraId="6D4509BF" w14:textId="77777777" w:rsidTr="007968B4">
        <w:trPr>
          <w:jc w:val="center"/>
        </w:trPr>
        <w:tc>
          <w:tcPr>
            <w:tcW w:w="704" w:type="dxa"/>
          </w:tcPr>
          <w:p w14:paraId="16C143C0" w14:textId="1E14A4DE" w:rsidR="007968B4" w:rsidRPr="00927703" w:rsidRDefault="007968B4" w:rsidP="00927703">
            <w:pPr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6895" w:type="dxa"/>
          </w:tcPr>
          <w:p w14:paraId="0F50DE64" w14:textId="1874D5C5" w:rsidR="007968B4" w:rsidRPr="00927703" w:rsidRDefault="007968B4" w:rsidP="00927703">
            <w:pPr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Оценка товарищей (бонус)</w:t>
            </w:r>
          </w:p>
        </w:tc>
        <w:tc>
          <w:tcPr>
            <w:tcW w:w="923" w:type="dxa"/>
          </w:tcPr>
          <w:p w14:paraId="2C705A4D" w14:textId="3A9335DF" w:rsidR="007968B4" w:rsidRPr="00927703" w:rsidRDefault="002B7087" w:rsidP="00927703">
            <w:pPr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</w:tr>
      <w:tr w:rsidR="007968B4" w:rsidRPr="00927703" w14:paraId="60159635" w14:textId="77777777" w:rsidTr="007968B4">
        <w:trPr>
          <w:jc w:val="center"/>
        </w:trPr>
        <w:tc>
          <w:tcPr>
            <w:tcW w:w="704" w:type="dxa"/>
          </w:tcPr>
          <w:p w14:paraId="4E881D66" w14:textId="77777777" w:rsidR="007968B4" w:rsidRPr="00927703" w:rsidRDefault="007968B4" w:rsidP="00927703">
            <w:pPr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895" w:type="dxa"/>
          </w:tcPr>
          <w:p w14:paraId="38867BCD" w14:textId="42EE643C" w:rsidR="007968B4" w:rsidRPr="00927703" w:rsidRDefault="007968B4" w:rsidP="00927703">
            <w:pPr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23" w:type="dxa"/>
          </w:tcPr>
          <w:p w14:paraId="1A483B3F" w14:textId="77777777" w:rsidR="007968B4" w:rsidRPr="00927703" w:rsidRDefault="007968B4" w:rsidP="00927703">
            <w:pPr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92770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100%</w:t>
            </w:r>
          </w:p>
        </w:tc>
      </w:tr>
    </w:tbl>
    <w:p w14:paraId="467CEF7A" w14:textId="77777777" w:rsidR="00B34D06" w:rsidRPr="00927703" w:rsidRDefault="00B34D06" w:rsidP="00927703">
      <w:pPr>
        <w:spacing w:after="0" w:line="240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</w:pPr>
    </w:p>
    <w:p w14:paraId="338F1D63" w14:textId="77777777" w:rsidR="00B34D06" w:rsidRPr="00927703" w:rsidRDefault="00B34D06" w:rsidP="00927703">
      <w:pPr>
        <w:spacing w:after="0" w:line="240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</w:pPr>
    </w:p>
    <w:p w14:paraId="0FFCCAA0" w14:textId="77777777" w:rsidR="00C92999" w:rsidRPr="00927703" w:rsidRDefault="00C92999" w:rsidP="00927703">
      <w:pPr>
        <w:spacing w:after="0" w:line="240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</w:pPr>
    </w:p>
    <w:p w14:paraId="4C79A75C" w14:textId="77777777" w:rsidR="00C92999" w:rsidRPr="00927703" w:rsidRDefault="00C92999" w:rsidP="00927703">
      <w:pPr>
        <w:spacing w:after="0" w:line="240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</w:pPr>
    </w:p>
    <w:p w14:paraId="34B57E2E" w14:textId="174D9AC5" w:rsidR="00143C95" w:rsidRPr="00927703" w:rsidRDefault="00143C95" w:rsidP="00927703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  <w:r w:rsidRPr="00927703">
        <w:rPr>
          <w:rFonts w:ascii="Arial" w:eastAsia="Calibri" w:hAnsi="Arial" w:cs="Arial"/>
          <w:b/>
          <w:bCs/>
          <w:sz w:val="20"/>
          <w:szCs w:val="20"/>
        </w:rPr>
        <w:t>Балльно-рейтинговая оценка практических навыков у постели больного (максимально 100 баллов)</w:t>
      </w:r>
    </w:p>
    <w:tbl>
      <w:tblPr>
        <w:tblW w:w="151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65"/>
        <w:gridCol w:w="2835"/>
        <w:gridCol w:w="2722"/>
        <w:gridCol w:w="1984"/>
        <w:gridCol w:w="2552"/>
        <w:gridCol w:w="1812"/>
      </w:tblGrid>
      <w:tr w:rsidR="00927703" w:rsidRPr="00927703" w14:paraId="3DB7895E" w14:textId="77777777" w:rsidTr="00A455B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8C7E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43389930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№</w:t>
            </w:r>
          </w:p>
          <w:p w14:paraId="6D5990FD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C2FD9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Критерии</w:t>
            </w:r>
          </w:p>
          <w:p w14:paraId="74646E12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(оценивается по бальной системе)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FAB5D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DEE51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C89F8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5C230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79623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</w:t>
            </w:r>
          </w:p>
        </w:tc>
      </w:tr>
      <w:tr w:rsidR="00927703" w:rsidRPr="00927703" w14:paraId="725A5741" w14:textId="77777777" w:rsidTr="00A455B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DAE05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9CB9D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4F8AF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t>отлично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549AF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>выше среднего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89F01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>приемлемый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8E0CD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>требует исправления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4E0A0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>неприемлемо</w:t>
            </w:r>
          </w:p>
        </w:tc>
      </w:tr>
      <w:tr w:rsidR="00927703" w:rsidRPr="00927703" w14:paraId="0488A6CD" w14:textId="77777777" w:rsidTr="00A455B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23F7E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8763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>ОПРОС ПАЦИЕНТА</w:t>
            </w:r>
          </w:p>
        </w:tc>
      </w:tr>
      <w:tr w:rsidR="00927703" w:rsidRPr="00927703" w14:paraId="3033E888" w14:textId="77777777" w:rsidTr="00A455B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73C50B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DDCF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Коммуникативные навыки при опросе пациента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C2B7C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Представился пациенту. Спросил, как обращаться к пациенту. Разговаривал доброжелательным тоном, голос звучный и ясный. Вежливая формулировка вопросов. Проявлял эмпатию к пациенту - поза врача, одобряющие «угукания». Задавал вопросы открытого типа.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D135A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Представился пациенту. Спросил, как обращаться к пациенту. Разговаривал доброжелательным тоном, голос звучный и ясный. Вежливая формулировка вопросов. Проявлял эмпатию к пациенту - поза врача, одобряющие «угукания». Задавал вопросы открытого типа.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C65B2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Представился пациенту. Спросил, как обращаться к пациенту. Разговаривал доброжелательным тоном, голос звучный и ясный. Вежливая формулировка вопросов. Задано мало открытых вопросов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63D34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Не полностью представился пациенту, не спросил имени пациента, речь студента не внятная, голос не разборчивый. Не заданы вопросы открытого типа, пациент отвечает односложно. Студент не проявил внимания к удобству пациента, не проявлял эмпатию.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697B6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Коммуникация с пациентом негативна. Не соблюдены основные требования при общении с пациентом, нет проявлении эмпатии к пациенту. </w:t>
            </w:r>
          </w:p>
          <w:p w14:paraId="0EA6CDDA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927703" w:rsidRPr="00927703" w14:paraId="544A6E42" w14:textId="77777777" w:rsidTr="00A455BE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C760F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F052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sz w:val="20"/>
                <w:szCs w:val="20"/>
              </w:rPr>
              <w:t>Сбор жалоб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4F96" w14:textId="7606719F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Выявил главные и второстепенные жалобы пациента. </w:t>
            </w:r>
            <w:r w:rsidRPr="00927703">
              <w:rPr>
                <w:rFonts w:ascii="Arial" w:eastAsia="Calibri" w:hAnsi="Arial" w:cs="Arial"/>
                <w:b/>
                <w:sz w:val="20"/>
                <w:szCs w:val="20"/>
              </w:rPr>
              <w:t>Выявил важные детали заболевания</w:t>
            </w: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(например, </w:t>
            </w:r>
            <w:r w:rsidR="00A66DDB"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когда появились отеки, изменение цвета мочи, </w:t>
            </w:r>
            <w:r w:rsidR="00186400"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урежение мочеиспускания, </w:t>
            </w:r>
            <w:r w:rsidR="00A66DDB" w:rsidRPr="00927703">
              <w:rPr>
                <w:rFonts w:ascii="Arial" w:eastAsia="Calibri" w:hAnsi="Arial" w:cs="Arial"/>
                <w:bCs/>
                <w:sz w:val="20"/>
                <w:szCs w:val="20"/>
              </w:rPr>
              <w:t>болевой синдром, повышение АД</w:t>
            </w: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?). Задавал вопросы, </w:t>
            </w:r>
            <w:r w:rsidRPr="00927703">
              <w:rPr>
                <w:rFonts w:ascii="Arial" w:eastAsia="Calibri" w:hAnsi="Arial" w:cs="Arial"/>
                <w:b/>
                <w:sz w:val="20"/>
                <w:szCs w:val="20"/>
              </w:rPr>
              <w:t>касающиеся дифференциального диагноза.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E026" w14:textId="3FC78C1A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Выявил главные и второстепенные жалобы пациента.  </w:t>
            </w:r>
            <w:r w:rsidRPr="00927703">
              <w:rPr>
                <w:rFonts w:ascii="Arial" w:eastAsia="Calibri" w:hAnsi="Arial" w:cs="Arial"/>
                <w:b/>
                <w:sz w:val="20"/>
                <w:szCs w:val="20"/>
              </w:rPr>
              <w:t xml:space="preserve">Выявил важные детали заболевания </w:t>
            </w: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(например, </w:t>
            </w:r>
            <w:r w:rsidR="00A66DDB" w:rsidRPr="00927703">
              <w:rPr>
                <w:rFonts w:ascii="Arial" w:eastAsia="Calibri" w:hAnsi="Arial" w:cs="Arial"/>
                <w:bCs/>
                <w:sz w:val="20"/>
                <w:szCs w:val="20"/>
              </w:rPr>
              <w:t>когда появились отеки, изменение цвета мочи,</w:t>
            </w:r>
            <w:r w:rsidR="00186400"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урежение мочеиспускания, </w:t>
            </w:r>
            <w:r w:rsidR="00A66DDB" w:rsidRPr="00927703">
              <w:rPr>
                <w:rFonts w:ascii="Arial" w:eastAsia="Calibri" w:hAnsi="Arial" w:cs="Arial"/>
                <w:bCs/>
                <w:sz w:val="20"/>
                <w:szCs w:val="20"/>
              </w:rPr>
              <w:t>болевой синдром, повышение АД</w:t>
            </w: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? </w:t>
            </w:r>
            <w:r w:rsidR="00A66DDB" w:rsidRPr="00927703">
              <w:rPr>
                <w:rFonts w:ascii="Arial" w:eastAsia="Calibri" w:hAnsi="Arial" w:cs="Arial"/>
                <w:bCs/>
                <w:sz w:val="20"/>
                <w:szCs w:val="20"/>
              </w:rPr>
              <w:t>Х</w:t>
            </w: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арактер</w:t>
            </w:r>
            <w:r w:rsidR="00A66DDB"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болевого синдрома</w:t>
            </w: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?).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BD30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Выявил главные жалобы пациента. </w:t>
            </w:r>
            <w:r w:rsidRPr="00927703">
              <w:rPr>
                <w:rFonts w:ascii="Arial" w:eastAsia="Calibri" w:hAnsi="Arial" w:cs="Arial"/>
                <w:b/>
                <w:sz w:val="20"/>
                <w:szCs w:val="20"/>
              </w:rPr>
              <w:t>Выявил важные детали заболевания</w:t>
            </w: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C64C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Студент не может отличить главные жалобы от второстепенных. </w:t>
            </w:r>
            <w:r w:rsidRPr="00927703">
              <w:rPr>
                <w:rFonts w:ascii="Arial" w:eastAsia="Calibri" w:hAnsi="Arial" w:cs="Arial"/>
                <w:b/>
                <w:sz w:val="20"/>
                <w:szCs w:val="20"/>
              </w:rPr>
              <w:t>Не выявил важные детали заболевания</w:t>
            </w: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. Задает хаотичные вопросы. 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2A67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НЕ выявил никаких деталей заболевания. Сбор жалоб ограничен только субъективными словами самого пациента. </w:t>
            </w:r>
          </w:p>
        </w:tc>
      </w:tr>
      <w:tr w:rsidR="00927703" w:rsidRPr="00927703" w14:paraId="034367EC" w14:textId="77777777" w:rsidTr="002D2546">
        <w:trPr>
          <w:trHeight w:val="353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4C6B3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8A03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Сбор анамнеза заболевания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F9C8" w14:textId="230898A2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Выявил </w:t>
            </w:r>
            <w:r w:rsidRPr="00927703">
              <w:rPr>
                <w:rFonts w:ascii="Arial" w:eastAsia="Calibri" w:hAnsi="Arial" w:cs="Arial"/>
                <w:b/>
                <w:sz w:val="20"/>
                <w:szCs w:val="20"/>
              </w:rPr>
              <w:t>хронологию</w:t>
            </w:r>
            <w:r w:rsidR="00247A6D" w:rsidRPr="00927703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927703">
              <w:rPr>
                <w:rFonts w:ascii="Arial" w:eastAsia="Calibri" w:hAnsi="Arial" w:cs="Arial"/>
                <w:b/>
                <w:sz w:val="20"/>
                <w:szCs w:val="20"/>
              </w:rPr>
              <w:t>развития заболевания</w:t>
            </w: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, важные детали заболевания (например, когда появляются</w:t>
            </w:r>
            <w:r w:rsidR="00247A6D"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отеки, </w:t>
            </w: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боли в области</w:t>
            </w:r>
            <w:r w:rsidR="00247A6D"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пояснице, изменение цвета мочи</w:t>
            </w:r>
            <w:r w:rsidR="00186400" w:rsidRPr="00927703">
              <w:rPr>
                <w:rFonts w:ascii="Arial" w:eastAsia="Calibri" w:hAnsi="Arial" w:cs="Arial"/>
                <w:bCs/>
                <w:sz w:val="20"/>
                <w:szCs w:val="20"/>
              </w:rPr>
              <w:t>, урежение мочеиспускания, повышение АД</w:t>
            </w:r>
            <w:r w:rsidR="00247A6D" w:rsidRPr="00927703">
              <w:rPr>
                <w:rFonts w:ascii="Arial" w:eastAsia="Calibri" w:hAnsi="Arial" w:cs="Arial"/>
                <w:bCs/>
                <w:sz w:val="20"/>
                <w:szCs w:val="20"/>
              </w:rPr>
              <w:t>?</w:t>
            </w: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). Спросил про </w:t>
            </w:r>
            <w:r w:rsidRPr="00927703">
              <w:rPr>
                <w:rFonts w:ascii="Arial" w:eastAsia="Calibri" w:hAnsi="Arial" w:cs="Arial"/>
                <w:b/>
                <w:sz w:val="20"/>
                <w:szCs w:val="20"/>
              </w:rPr>
              <w:t>лекарства, принимаемые</w:t>
            </w: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по поводу данного заболевания. Задавал вопросы, </w:t>
            </w:r>
            <w:r w:rsidRPr="00927703">
              <w:rPr>
                <w:rFonts w:ascii="Arial" w:eastAsia="Calibri" w:hAnsi="Arial" w:cs="Arial"/>
                <w:b/>
                <w:sz w:val="20"/>
                <w:szCs w:val="20"/>
              </w:rPr>
              <w:t>касающиеся дифференциального диагноза.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3451" w14:textId="09D2DD2D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Выявил </w:t>
            </w:r>
            <w:r w:rsidRPr="00927703">
              <w:rPr>
                <w:rFonts w:ascii="Arial" w:eastAsia="Calibri" w:hAnsi="Arial" w:cs="Arial"/>
                <w:b/>
                <w:sz w:val="20"/>
                <w:szCs w:val="20"/>
              </w:rPr>
              <w:t>хронологию</w:t>
            </w:r>
            <w:r w:rsidR="00247A6D" w:rsidRPr="00927703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927703">
              <w:rPr>
                <w:rFonts w:ascii="Arial" w:eastAsia="Calibri" w:hAnsi="Arial" w:cs="Arial"/>
                <w:b/>
                <w:sz w:val="20"/>
                <w:szCs w:val="20"/>
              </w:rPr>
              <w:t>развития заболевания</w:t>
            </w: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, важные детали заболевания (</w:t>
            </w:r>
            <w:r w:rsidR="00E94F8D"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например, </w:t>
            </w:r>
            <w:r w:rsidR="00A66DDB" w:rsidRPr="00927703">
              <w:rPr>
                <w:rFonts w:ascii="Arial" w:eastAsia="Calibri" w:hAnsi="Arial" w:cs="Arial"/>
                <w:bCs/>
                <w:sz w:val="20"/>
                <w:szCs w:val="20"/>
              </w:rPr>
              <w:t>когда появились</w:t>
            </w:r>
            <w:r w:rsidR="00E94F8D"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отеки, изменение цвета мочи,</w:t>
            </w:r>
            <w:r w:rsidR="00186400"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урежение мочеиспускания, </w:t>
            </w:r>
            <w:r w:rsidR="00E94F8D" w:rsidRPr="00927703">
              <w:rPr>
                <w:rFonts w:ascii="Arial" w:eastAsia="Calibri" w:hAnsi="Arial" w:cs="Arial"/>
                <w:bCs/>
                <w:sz w:val="20"/>
                <w:szCs w:val="20"/>
              </w:rPr>
              <w:t>болевой синдром, повышение АД</w:t>
            </w: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). Спросил про </w:t>
            </w:r>
            <w:r w:rsidRPr="00927703">
              <w:rPr>
                <w:rFonts w:ascii="Arial" w:eastAsia="Calibri" w:hAnsi="Arial" w:cs="Arial"/>
                <w:b/>
                <w:sz w:val="20"/>
                <w:szCs w:val="20"/>
              </w:rPr>
              <w:t>лекарства, принимаемые</w:t>
            </w: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по поводу данного заболевания.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C5EA" w14:textId="1BD43F24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Выявил </w:t>
            </w:r>
            <w:r w:rsidRPr="00927703">
              <w:rPr>
                <w:rFonts w:ascii="Arial" w:eastAsia="Calibri" w:hAnsi="Arial" w:cs="Arial"/>
                <w:b/>
                <w:sz w:val="20"/>
                <w:szCs w:val="20"/>
              </w:rPr>
              <w:t>хронологию</w:t>
            </w:r>
            <w:r w:rsidR="00186400" w:rsidRPr="00927703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927703">
              <w:rPr>
                <w:rFonts w:ascii="Arial" w:eastAsia="Calibri" w:hAnsi="Arial" w:cs="Arial"/>
                <w:b/>
                <w:sz w:val="20"/>
                <w:szCs w:val="20"/>
              </w:rPr>
              <w:t>развития заболевания</w:t>
            </w: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. Спросил про </w:t>
            </w:r>
            <w:r w:rsidRPr="00927703">
              <w:rPr>
                <w:rFonts w:ascii="Arial" w:eastAsia="Calibri" w:hAnsi="Arial" w:cs="Arial"/>
                <w:b/>
                <w:sz w:val="20"/>
                <w:szCs w:val="20"/>
              </w:rPr>
              <w:t>лекарства, принимаемые</w:t>
            </w: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по поводу данного заболевания.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8E93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Студент не может выстроить хронологию развития заболевания. Задает хаотичные вопросы. 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A52C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Этап пропущен студентом. Имеется только информация, сказанная пациентом самостоятельно. </w:t>
            </w:r>
          </w:p>
        </w:tc>
      </w:tr>
      <w:tr w:rsidR="00927703" w:rsidRPr="00927703" w14:paraId="0A7839A8" w14:textId="77777777" w:rsidTr="00A455BE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68188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0C1C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Анамнез жизни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6683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Выявил аллергоанамнез, хронические заболевания, операции, переливания крови, приём лекарств, принимаемые на постоянной основе, семейный анамнез, социальное положение пациента, профессиональные вредности, эпидемиологический анамнез.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8F59" w14:textId="38871C13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Выявил аллергоанамнез, хронические заболевания, операции, лекарства, принимаемые на постоянной основе, семейный анамнез, социальное положение пациента, профессиональные вредности, эпид</w:t>
            </w:r>
            <w:r w:rsidR="00186400" w:rsidRPr="00927703">
              <w:rPr>
                <w:rFonts w:ascii="Arial" w:eastAsia="Calibri" w:hAnsi="Arial" w:cs="Arial"/>
                <w:bCs/>
                <w:sz w:val="20"/>
                <w:szCs w:val="20"/>
              </w:rPr>
              <w:t>.</w:t>
            </w: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анамнез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286B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Выявил аллергоанамнез, хронические заболевания, семейный анамнез.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579A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Выявил аллергоанамнез, семейный анамнез.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9AC5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Этап пропущен студентом. Имеется только информация, сказанная пациентом самостоятельно.</w:t>
            </w:r>
          </w:p>
        </w:tc>
      </w:tr>
      <w:tr w:rsidR="00927703" w:rsidRPr="00927703" w14:paraId="4981AC23" w14:textId="77777777" w:rsidTr="00A455BE">
        <w:trPr>
          <w:trHeight w:val="2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89D73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2BB2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Качество опроса пациента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FE77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Опрос пациента проведен последовательно по порядку, но в зависимости от ситуации и особенностей пациента, студент меняет порядок опроса. В конце подводит итог – резюмирует все вопросы и получает обратную связь от пациента (например, давайте подведем итог - вы </w:t>
            </w:r>
          </w:p>
          <w:p w14:paraId="205BFAEB" w14:textId="1EB7D2BC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заболели </w:t>
            </w:r>
            <w:r w:rsidR="00186400"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2 </w:t>
            </w: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недел</w:t>
            </w:r>
            <w:r w:rsidR="00186400" w:rsidRPr="00927703">
              <w:rPr>
                <w:rFonts w:ascii="Arial" w:eastAsia="Calibri" w:hAnsi="Arial" w:cs="Arial"/>
                <w:bCs/>
                <w:sz w:val="20"/>
                <w:szCs w:val="20"/>
              </w:rPr>
              <w:t>и</w:t>
            </w: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назад, когда впервые появилась </w:t>
            </w:r>
            <w:r w:rsidR="00186400" w:rsidRPr="00927703">
              <w:rPr>
                <w:rFonts w:ascii="Arial" w:eastAsia="Calibri" w:hAnsi="Arial" w:cs="Arial"/>
                <w:bCs/>
                <w:sz w:val="20"/>
                <w:szCs w:val="20"/>
              </w:rPr>
              <w:t>отеки лица, голеней, изменение цвета мочи, затем заметили уменьшение диуреза</w:t>
            </w: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, все верно?). Собрана качественна детализированная информация, наводящая на вероятный диагноз.</w:t>
            </w:r>
          </w:p>
          <w:p w14:paraId="03B5BB34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/>
                <w:sz w:val="20"/>
                <w:szCs w:val="20"/>
              </w:rPr>
              <w:t>Использует проблемный лист</w:t>
            </w: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– умеет выделять главные и второстепенные проблемы.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6559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Опрос пациента проведен последовательно по порядку. </w:t>
            </w:r>
          </w:p>
          <w:p w14:paraId="283F5780" w14:textId="77777777" w:rsidR="00AF4177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В конце подводит итог – резюмирует все вопросы и получает обратную связь от пациента (например, давайте подведем итог - </w:t>
            </w:r>
            <w:r w:rsidR="00AF4177"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например, давайте подведем итог - вы </w:t>
            </w:r>
          </w:p>
          <w:p w14:paraId="14CBEEA9" w14:textId="78C7019C" w:rsidR="00143C95" w:rsidRPr="00927703" w:rsidRDefault="00AF4177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заболели 2 недели назад, когда впервые появилась отеки лица, голеней, изменение цвета мочи, затем заметили уменьшение диуреза, все верно?</w:t>
            </w:r>
            <w:r w:rsidR="00143C95"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). Собрана качественна детализированная информация, наводящая на вероятный диагноз. </w:t>
            </w:r>
          </w:p>
          <w:p w14:paraId="6E8F8F73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/>
                <w:sz w:val="20"/>
                <w:szCs w:val="20"/>
              </w:rPr>
              <w:t>Использует проблемный лист</w:t>
            </w: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– умеет выделять главные и второстепенные проблемы.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289D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Последовательность опроса нарушена, но качество собранной информации позволяет предположить вероятный диагноз. </w:t>
            </w:r>
          </w:p>
          <w:p w14:paraId="6D45CFFF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2A4955FC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5A747132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/>
                <w:sz w:val="20"/>
                <w:szCs w:val="20"/>
              </w:rPr>
              <w:t>Не использует проблемный лист</w:t>
            </w: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– не умеет выделять главные и второстепенные проблемы.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8466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Последовательность опроса нарушена. Студент повторяет одни и те же вопросы. Собранная информация не качественна, не позволяет предположить вероятный диагноз. </w:t>
            </w:r>
          </w:p>
          <w:p w14:paraId="470F12D9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2852E7D9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0F954195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/>
                <w:sz w:val="20"/>
                <w:szCs w:val="20"/>
              </w:rPr>
              <w:t>Не использует проблемный лист</w:t>
            </w: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– не умеет выделять главные и второстепенные проблемы.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AB1F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Опрос проведен не последовательно, студент задает случайные вопросы, не имеющие отношения к данному случаю пациента или не задает вопросов совсем. </w:t>
            </w:r>
          </w:p>
          <w:p w14:paraId="170EB4BB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2A383623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/>
                <w:sz w:val="20"/>
                <w:szCs w:val="20"/>
              </w:rPr>
              <w:t>Не использует проблемный лист</w:t>
            </w: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– не умеет выделять главные и второстепенные проблемы.</w:t>
            </w:r>
          </w:p>
        </w:tc>
      </w:tr>
      <w:tr w:rsidR="00927703" w:rsidRPr="00927703" w14:paraId="5BA795B6" w14:textId="77777777" w:rsidTr="00A455BE">
        <w:trPr>
          <w:trHeight w:val="2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A93D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3990" w14:textId="495DA97D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Тайм – мене</w:t>
            </w:r>
            <w:r w:rsidR="002D2546" w:rsidRPr="00927703">
              <w:rPr>
                <w:rFonts w:ascii="Arial" w:eastAsia="Calibri" w:hAnsi="Arial" w:cs="Arial"/>
                <w:bCs/>
                <w:sz w:val="20"/>
                <w:szCs w:val="20"/>
              </w:rPr>
              <w:t>дж</w:t>
            </w: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мент опроса пациента. Контроль над ситуацией.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3030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Минимальное время в группе, затраченное на опрос пациента. Студент уверен в себе, полностью контролирует ситуацию и управляет ею. Пациент доволен.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8A57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Опрос проведен достаточно быстро. Студент уверен в себе, контролирует ситуацию. Пациент доволен.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EA77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Время опроса пациента затягивается, но не доставляет дискомфорта пациенту. Студент не теряет самообладания. Нет негатива со стороны пациента.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E6A4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Долгий опрос, студент зря тратит время. Пациент выражает неудобство, затянувшимся опросом. Студент не уверен в себе и теряется при общении с пациентом.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14E5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Опрос закончен без выявления важной информации. Опрос затягивается слишком долго, атмосфера общения негативная. Возможен конфликт с пациентом. </w:t>
            </w:r>
          </w:p>
          <w:p w14:paraId="09995D93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927703" w:rsidRPr="00927703" w14:paraId="480DA783" w14:textId="77777777" w:rsidTr="00A455BE">
        <w:trPr>
          <w:trHeight w:val="20"/>
        </w:trPr>
        <w:tc>
          <w:tcPr>
            <w:tcW w:w="151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741A1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/>
                <w:sz w:val="20"/>
                <w:szCs w:val="20"/>
              </w:rPr>
              <w:t>ФИЗИКАЛЬНОЕ ОБСЛЕДОВАНИЕ ПАЦИЕНТА</w:t>
            </w:r>
          </w:p>
        </w:tc>
      </w:tr>
      <w:tr w:rsidR="00927703" w:rsidRPr="00927703" w14:paraId="6968885D" w14:textId="77777777" w:rsidTr="00A455B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E02741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4EBA37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7C0A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5DFA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3190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30F7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2A6D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</w:t>
            </w:r>
          </w:p>
        </w:tc>
      </w:tr>
      <w:tr w:rsidR="00927703" w:rsidRPr="00927703" w14:paraId="776B49FF" w14:textId="77777777" w:rsidTr="00A455BE">
        <w:trPr>
          <w:trHeight w:val="37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3FC9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6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E05A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D0D6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t>отлично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E6A0D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>выше среднего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3310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>приемлемый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CB73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>требует исправления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FBE11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>неприемлемо</w:t>
            </w:r>
          </w:p>
        </w:tc>
      </w:tr>
      <w:tr w:rsidR="00927703" w:rsidRPr="00927703" w14:paraId="632C22DD" w14:textId="77777777" w:rsidTr="00A455B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2A1D6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85A8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Коммуникативные навыки при проведении физикального обследования пациента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3B9F" w14:textId="33B67275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Спросил у пациента (или у родственников, родителей, опекунов) согласия на проведение физикального осмотра. Объяснил пациенту что и как будет проверять (например, я послушаю ваши легкие стетоскопом, проверю живот рукой</w:t>
            </w:r>
            <w:r w:rsidR="001F4596" w:rsidRPr="00927703">
              <w:rPr>
                <w:rFonts w:ascii="Arial" w:eastAsia="Calibri" w:hAnsi="Arial" w:cs="Arial"/>
                <w:bCs/>
                <w:sz w:val="20"/>
                <w:szCs w:val="20"/>
              </w:rPr>
              <w:t>, проведу пальпацию почек, мочевого пузыря</w:t>
            </w: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)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2870" w14:textId="12CC24BA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Спросил у пациента (или у родственников, родителей, опекунов) согласия на проведение физикального осмотра.  Объяснил пациенту что и как будет проверять (например, я послушаю ваши легкие стетоскопом, проверю живот рукой</w:t>
            </w:r>
            <w:r w:rsidR="00124E7E" w:rsidRPr="00927703">
              <w:rPr>
                <w:rFonts w:ascii="Arial" w:eastAsia="Calibri" w:hAnsi="Arial" w:cs="Arial"/>
                <w:bCs/>
                <w:sz w:val="20"/>
                <w:szCs w:val="20"/>
              </w:rPr>
              <w:t>, проведу пальпацию почек, мочевого пузыря</w:t>
            </w: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542F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Спросил у пациента (или у родственников, родителей, опекунов) согласия на проведение физикального осмотра.  Объяснил пациенту что и как будет проверять (например, я послушаю ваши легкие стетоскопом, проверю живот рукой)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86E3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Спросил у пациента (или у родственников, родителей, опекунов) согласия на проведение физикального осмотра. 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76F4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Контакт с телом пациента без предварительного согласия. </w:t>
            </w:r>
          </w:p>
        </w:tc>
      </w:tr>
      <w:tr w:rsidR="00927703" w:rsidRPr="00927703" w14:paraId="714CCA13" w14:textId="77777777" w:rsidTr="00A455B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426947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9F56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Оценка уровня сознания пациента по шкале Глазго. </w:t>
            </w:r>
          </w:p>
          <w:p w14:paraId="68667836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EA4E1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Правильно подсчитал баллы по шкале. Правильно использует медицинскую терминологию для обозначения уровня сознания. 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82FD8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Правильно подсчитал баллы по шкале. Правильно использует медицинскую терминологию для обозначения уровня сознания.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03EB9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Погрешность в оценке по шкале не более 2 баллов. Знает терминологию, для обозначения уровня сознания.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FD19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Погрешность в оценке по шкале более 3 баллов. Путается в медицинской терминологии.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8344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Не знает критериев шкалы Глазго. Не умеет использовать. Не знает дифференцировку уровня сознания. </w:t>
            </w:r>
          </w:p>
        </w:tc>
      </w:tr>
      <w:tr w:rsidR="00927703" w:rsidRPr="00927703" w14:paraId="4D43059F" w14:textId="77777777" w:rsidTr="00A455BE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13D34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C8F0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sz w:val="20"/>
                <w:szCs w:val="20"/>
              </w:rPr>
              <w:t xml:space="preserve">Оценка жизненных показателей пациента - </w:t>
            </w: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ЧСС, ЧД, АД, температура тела, индекс массы тела.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58E3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Технически правильно измерил жизненные показатели. Правильно использует медицинскую терминологию при оценке жизненных показателей (например, тахипное, тахикардия, гипоксия и т.д.)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AAB2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Технически правильно измерил жизненные показатели. Правильно использует медицинскую терминологию при оценке жизненных показателей (например, тахипное, тахикардия, гипоксия и т.д.)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4B47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Небольшие ошибки в технике измерения жизненных показателей. Результаты измерения не искажены. Студент может сам исправить допущенные ошибки в употреблении медицинской терминологии.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A9C0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Грубые ошибки в технике измерения жизненных показателей, искажение результатов. Не может самостоятельно исправить ошибки в медицинской терминологии.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051D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Не владеет техникой измерения жизненных показателей. Не знает нормативных данных для оценки АД, Пульса, ЧДД, саттурации, температуры тела. </w:t>
            </w:r>
          </w:p>
        </w:tc>
      </w:tr>
      <w:tr w:rsidR="00927703" w:rsidRPr="00927703" w14:paraId="5EA850C5" w14:textId="77777777" w:rsidTr="00A455B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B87AB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07BF8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Техника проведения физикального осмотра пациента.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0B28E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Физикальный осмотр пациента провел по системам, по установленному порядку, техника проведения пальпации, аускультации и перкуссии правильная. </w:t>
            </w:r>
            <w:r w:rsidRPr="00927703">
              <w:rPr>
                <w:rFonts w:ascii="Arial" w:eastAsia="Calibri" w:hAnsi="Arial" w:cs="Arial"/>
                <w:b/>
                <w:sz w:val="20"/>
                <w:szCs w:val="20"/>
              </w:rPr>
              <w:t xml:space="preserve">Объясняет пациенту какие изменения обнаружены, и какая должна быть норма. </w:t>
            </w:r>
          </w:p>
          <w:p w14:paraId="0D3EED25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21C6C13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/>
                <w:sz w:val="20"/>
                <w:szCs w:val="20"/>
              </w:rPr>
              <w:t xml:space="preserve">Выявлены все важные физикальные данные (как патологические, так и нормальные) для постановки вероятного диагноза. </w:t>
            </w:r>
          </w:p>
          <w:p w14:paraId="576AE141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A5057F9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/>
                <w:sz w:val="20"/>
                <w:szCs w:val="20"/>
              </w:rPr>
              <w:t xml:space="preserve">Студент умеет менять порядок обследования в зависимости от выявленных симптомов. </w:t>
            </w:r>
          </w:p>
          <w:p w14:paraId="374BD1BC" w14:textId="0EA8E7C0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/>
                <w:sz w:val="20"/>
                <w:szCs w:val="20"/>
              </w:rPr>
              <w:t>Детализирует выявленные симптомы (например, вы замечали отечность на ногах? Как давно вы это заметили? Отеки усиливаются к вечеру или к утру?</w:t>
            </w:r>
            <w:r w:rsidR="00C7046E" w:rsidRPr="00927703">
              <w:rPr>
                <w:rFonts w:ascii="Arial" w:eastAsia="Calibri" w:hAnsi="Arial" w:cs="Arial"/>
                <w:b/>
                <w:sz w:val="20"/>
                <w:szCs w:val="20"/>
              </w:rPr>
              <w:t>, когда появилось изменение цвета мочи и тд</w:t>
            </w:r>
            <w:r w:rsidRPr="00927703">
              <w:rPr>
                <w:rFonts w:ascii="Arial" w:eastAsia="Calibri" w:hAnsi="Arial" w:cs="Arial"/>
                <w:b/>
                <w:sz w:val="20"/>
                <w:szCs w:val="20"/>
              </w:rPr>
              <w:t xml:space="preserve">) </w:t>
            </w:r>
          </w:p>
          <w:p w14:paraId="72B9F0CF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/>
                <w:sz w:val="20"/>
                <w:szCs w:val="20"/>
              </w:rPr>
              <w:t>В конце подводит итог – соответствие выявленных изменении при физикальном осмотре жалобам и анамнезу пациента.</w:t>
            </w:r>
          </w:p>
          <w:p w14:paraId="62583B65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B77D1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Физикальный осмотр пациента провел системно по порядку, техника проведения пальпации, аускультации и перкуссии правильная.</w:t>
            </w:r>
          </w:p>
          <w:p w14:paraId="7D607CDE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Объясняет пациенту какие изменения обнаружены, и какая должна быть норма. </w:t>
            </w:r>
          </w:p>
          <w:p w14:paraId="79A338DF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Выявлены все важные физикальные данные (как патологические, так и нормальные) для постановки вероятного диагноза. </w:t>
            </w:r>
          </w:p>
          <w:p w14:paraId="05C9B655" w14:textId="17722AFC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/>
                <w:sz w:val="20"/>
                <w:szCs w:val="20"/>
              </w:rPr>
              <w:t>Детализирует выявленные симптомы (например, вы замечали отечность на ногах? Как давно вы это заметили? Отеки усиливаются к вечеру или к утру?</w:t>
            </w:r>
            <w:r w:rsidR="00C7046E" w:rsidRPr="00927703">
              <w:rPr>
                <w:rFonts w:ascii="Arial" w:eastAsia="Calibri" w:hAnsi="Arial" w:cs="Arial"/>
                <w:b/>
                <w:sz w:val="20"/>
                <w:szCs w:val="20"/>
              </w:rPr>
              <w:t xml:space="preserve"> когда появилось изменение цвета мочи и тд</w:t>
            </w:r>
            <w:r w:rsidRPr="00927703">
              <w:rPr>
                <w:rFonts w:ascii="Arial" w:eastAsia="Calibri" w:hAnsi="Arial" w:cs="Arial"/>
                <w:b/>
                <w:sz w:val="20"/>
                <w:szCs w:val="20"/>
              </w:rPr>
              <w:t>)</w:t>
            </w:r>
          </w:p>
          <w:p w14:paraId="26647CF9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B28BB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Физикальный осмотр пациента провел с нарушением системного порядка, но без причинения неудобств пациенту. Техника проведения пальпации, аускультации и перкуссии удовлетворительная, требует небольших коррекции со стороны преподавателя. </w:t>
            </w:r>
          </w:p>
          <w:p w14:paraId="44F68AB0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Выявлены основные нарушения, достаточные для постановки вероятного диагноза.  </w:t>
            </w:r>
          </w:p>
          <w:p w14:paraId="41336C69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2D641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Физикальныйосморт проведен не системно, пациент несколько раз вставал, ложился, менял позу, испытывал неудобства. </w:t>
            </w:r>
          </w:p>
          <w:p w14:paraId="6F725AD8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Охвачены только отдельные системы,  </w:t>
            </w:r>
          </w:p>
          <w:p w14:paraId="11140B94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Техника выполнения пальпации, перкусси, аускультации – требовала значительной коррекции со стороны преподавателя. </w:t>
            </w:r>
          </w:p>
          <w:p w14:paraId="490CF106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Путается в определении нормальных и патологических изменении. НЕ выявлены основные нарушения. Не достаточно данных для постановки вероятного диагноза. </w:t>
            </w:r>
          </w:p>
          <w:p w14:paraId="10875F3B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0B10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При физикальном осмотре  грубые нарушения - не знает порядок  и технику проведения физикального обследования пациента.  </w:t>
            </w:r>
          </w:p>
          <w:p w14:paraId="707E3A3A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Не знает норму и патологию физикальных данных. </w:t>
            </w:r>
          </w:p>
          <w:p w14:paraId="358CC5F9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7493A185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Не может выявить никаких нарушении. </w:t>
            </w:r>
          </w:p>
        </w:tc>
      </w:tr>
      <w:tr w:rsidR="00927703" w:rsidRPr="00927703" w14:paraId="69B8FB09" w14:textId="77777777" w:rsidTr="00A455B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2F6D4E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3E14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Постановка предварительного синдромального диагноза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738BD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Максимально полное обоснование и формулировка предварительного диагноза с обоснованием данных жалоб и физикального осмотра, провел дифференциальную диагностику по основным синдромам на основании данных жалоб, развития заболевания, обнаруженных физикальных отклонения. </w:t>
            </w:r>
            <w:r w:rsidRPr="00927703">
              <w:rPr>
                <w:rFonts w:ascii="Arial" w:eastAsia="Calibri" w:hAnsi="Arial" w:cs="Arial"/>
                <w:sz w:val="20"/>
                <w:szCs w:val="20"/>
              </w:rPr>
              <w:t xml:space="preserve">Понимает проблему в комплексе, связывает с особенностями пациента. </w:t>
            </w:r>
          </w:p>
          <w:p w14:paraId="1E88A2B3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sz w:val="20"/>
                <w:szCs w:val="20"/>
              </w:rPr>
              <w:t xml:space="preserve">Правильно назначил лабораторное и инструментальное обследование, с </w:t>
            </w:r>
            <w:r w:rsidRPr="0092770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учетом дифференциального диагноза (то есть назвал что назначает, для чего и ожидаемые изменения</w:t>
            </w:r>
            <w:r w:rsidRPr="00927703">
              <w:rPr>
                <w:rFonts w:ascii="Arial" w:eastAsia="Calibri" w:hAnsi="Arial" w:cs="Arial"/>
                <w:sz w:val="20"/>
                <w:szCs w:val="20"/>
              </w:rPr>
              <w:t xml:space="preserve">). </w:t>
            </w:r>
          </w:p>
          <w:p w14:paraId="7AD6600D" w14:textId="19BDDB55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sz w:val="20"/>
                <w:szCs w:val="20"/>
              </w:rPr>
              <w:t xml:space="preserve">Объяснил пациенту важные моменты при подготовке к обследованию (например, если </w:t>
            </w:r>
            <w:r w:rsidR="00AF4177" w:rsidRPr="00927703">
              <w:rPr>
                <w:rFonts w:ascii="Arial" w:eastAsia="Calibri" w:hAnsi="Arial" w:cs="Arial"/>
                <w:sz w:val="20"/>
                <w:szCs w:val="20"/>
              </w:rPr>
              <w:t>общий анализ мочи, то обязательно гигиена НПО, первую струю в унитаз, остальное собрать в контейнер для мочи</w:t>
            </w:r>
            <w:r w:rsidRPr="00927703">
              <w:rPr>
                <w:rFonts w:ascii="Arial" w:eastAsia="Calibri" w:hAnsi="Arial" w:cs="Arial"/>
                <w:sz w:val="20"/>
                <w:szCs w:val="20"/>
              </w:rPr>
              <w:t xml:space="preserve">.) 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FC751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Максимально полное обоснование и формулировка предварительного диагноза с обоснованием данных жалоб и физикального осмотра </w:t>
            </w:r>
          </w:p>
          <w:p w14:paraId="7CFE13D0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Правильный и обоснованный с точки зрения основной патологии. </w:t>
            </w:r>
          </w:p>
          <w:p w14:paraId="3A4B04E7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Провел дифференциальную диагностику по основным синдромам. </w:t>
            </w:r>
          </w:p>
          <w:p w14:paraId="6B07F2F3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Правильно назвал необходимые лабораторно-инструментальное обследование для постановки диагноза, назвал ожидаемые изменения. </w:t>
            </w:r>
            <w:r w:rsidRPr="00927703">
              <w:rPr>
                <w:rFonts w:ascii="Arial" w:eastAsia="Calibri" w:hAnsi="Arial" w:cs="Arial"/>
                <w:sz w:val="20"/>
                <w:szCs w:val="20"/>
              </w:rPr>
              <w:t xml:space="preserve">Объяснил пациенту важные моменты при подготовке к обследованию.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36BC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Обоснование предварительного диагноза на основе жалоб и физикального осмотра </w:t>
            </w:r>
          </w:p>
          <w:p w14:paraId="424097D9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с точки зрения основной патологии. </w:t>
            </w:r>
          </w:p>
          <w:p w14:paraId="430E3999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Определил основное обследование для постановки диагноза.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6D4A" w14:textId="77777777" w:rsidR="00143C95" w:rsidRPr="00927703" w:rsidRDefault="00143C95" w:rsidP="00927703">
            <w:pPr>
              <w:spacing w:after="0" w:line="240" w:lineRule="auto"/>
              <w:ind w:right="-20"/>
              <w:rPr>
                <w:rFonts w:ascii="Arial" w:eastAsia="Calibri" w:hAnsi="Arial" w:cs="Arial"/>
                <w:spacing w:val="-3"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Шаблонное или интуитивная формулировка предварительного диагноза, не может дать обоснования (то есть связать жалобы, хронологию развития симптомов и физикальные данные). </w:t>
            </w:r>
          </w:p>
          <w:p w14:paraId="71A16707" w14:textId="77777777" w:rsidR="00143C95" w:rsidRPr="00927703" w:rsidRDefault="00143C95" w:rsidP="00927703">
            <w:pPr>
              <w:spacing w:after="0" w:line="240" w:lineRule="auto"/>
              <w:ind w:right="-20"/>
              <w:rPr>
                <w:rFonts w:ascii="Arial" w:eastAsia="Calibri" w:hAnsi="Arial" w:cs="Arial"/>
                <w:spacing w:val="-3"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spacing w:val="-3"/>
                <w:sz w:val="20"/>
                <w:szCs w:val="20"/>
              </w:rPr>
              <w:t>Назначенное обследование не позволяет подтвердить диагноз.</w:t>
            </w:r>
          </w:p>
          <w:p w14:paraId="57FA6BC1" w14:textId="77777777" w:rsidR="00143C95" w:rsidRPr="00927703" w:rsidRDefault="00143C95" w:rsidP="00927703">
            <w:pPr>
              <w:spacing w:after="0" w:line="240" w:lineRule="auto"/>
              <w:ind w:right="-20"/>
              <w:rPr>
                <w:rFonts w:ascii="Arial" w:eastAsia="Calibri" w:hAnsi="Arial" w:cs="Arial"/>
                <w:spacing w:val="-3"/>
                <w:sz w:val="20"/>
                <w:szCs w:val="20"/>
              </w:rPr>
            </w:pPr>
          </w:p>
          <w:p w14:paraId="3D04C0D3" w14:textId="77777777" w:rsidR="00143C95" w:rsidRPr="00927703" w:rsidRDefault="00143C95" w:rsidP="00927703">
            <w:pPr>
              <w:spacing w:after="0" w:line="240" w:lineRule="auto"/>
              <w:ind w:right="-20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64633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spacing w:val="-2"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Формулировка диагноза наугад, не понимает и не видит связи между жалобами и анамнезом пациента. </w:t>
            </w:r>
          </w:p>
          <w:p w14:paraId="40A013C7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spacing w:val="-3"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Назначенное обследование не позволяет подтвердить диагноз. </w:t>
            </w:r>
          </w:p>
          <w:p w14:paraId="58239FDE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/>
                <w:bCs/>
                <w:spacing w:val="-3"/>
                <w:sz w:val="20"/>
                <w:szCs w:val="20"/>
              </w:rPr>
              <w:t xml:space="preserve">Назначенное обследование может навредить здоровью пациента. </w:t>
            </w:r>
          </w:p>
        </w:tc>
      </w:tr>
      <w:tr w:rsidR="00927703" w:rsidRPr="00927703" w14:paraId="7C2A4B63" w14:textId="77777777" w:rsidTr="00A455BE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37DFB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4EDBB" w14:textId="27110669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План лабораторного и визуального обследования (ОАК, БАК, ОАМ, </w:t>
            </w:r>
            <w:r w:rsidR="00AF4177" w:rsidRPr="00927703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>ACR</w:t>
            </w:r>
            <w:r w:rsidR="00AF4177" w:rsidRPr="00927703">
              <w:rPr>
                <w:rFonts w:ascii="Arial" w:eastAsia="Calibri" w:hAnsi="Arial" w:cs="Arial"/>
                <w:bCs/>
                <w:sz w:val="20"/>
                <w:szCs w:val="20"/>
              </w:rPr>
              <w:t>, АСЛО, СРБ, ИФА на ВГ, аутоиммунные заболевания и тд</w:t>
            </w: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, методы визуализации</w:t>
            </w:r>
            <w:r w:rsidR="00AF4177" w:rsidRPr="00927703">
              <w:rPr>
                <w:rFonts w:ascii="Arial" w:eastAsia="Calibri" w:hAnsi="Arial" w:cs="Arial"/>
                <w:bCs/>
                <w:sz w:val="20"/>
                <w:szCs w:val="20"/>
              </w:rPr>
              <w:t>, биопсия почки</w:t>
            </w: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12055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25151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674C1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9F244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018F5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27703" w:rsidRPr="00927703" w14:paraId="0394EE56" w14:textId="77777777" w:rsidTr="00A455B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B13BD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146C0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Интерпретация результатов лабораторно-инструментального исследования</w:t>
            </w:r>
          </w:p>
          <w:p w14:paraId="66140EC9" w14:textId="429ACB99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(ОАК, БАК, ОАМ, </w:t>
            </w:r>
            <w:r w:rsidR="00AF4177" w:rsidRPr="00927703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>ACR</w:t>
            </w:r>
            <w:r w:rsidR="00AF4177"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, АСЛО, СРБ, ИФА на ВГ, аутоиммунные заболевания и результаты </w:t>
            </w: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биопсии, методы визуализации УЗИ и др.)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82976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Точная полная интерпретация с использованием медицинской терминологии, понимает связь/</w:t>
            </w:r>
            <w:r w:rsidRPr="00927703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илирасхождение</w:t>
            </w: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выявленных отклонении с предварительным диагнозом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B51AF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Точная полная интерпретация, с использованием медицинской терминологии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97ACA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Выявление основных отклонении в анализах, правильное использование медицинской терминологии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89DE2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Неполно или не совсем правильная интерпретация, не знает нормативные данные, ошибки в использовании медицинской терминологии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D9C60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sz w:val="20"/>
                <w:szCs w:val="20"/>
              </w:rPr>
              <w:t>Не использует медицинскую терминологию, не знает нормативных данных</w:t>
            </w:r>
          </w:p>
        </w:tc>
      </w:tr>
      <w:tr w:rsidR="00927703" w:rsidRPr="00927703" w14:paraId="738A3284" w14:textId="77777777" w:rsidTr="00A455B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81C75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9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8655C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sz w:val="20"/>
                <w:szCs w:val="20"/>
              </w:rPr>
              <w:t>Формулировка окончательного синдромального диагноза, с обоснованием по результатам обследования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53E62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Студент четко формулирует основное заболевание.  При формулировке основного заболевания использует клиническую классификацию данного заболевания. Дает оценку тяжести заболевания. Называет осложнения основного заболевания. </w:t>
            </w:r>
          </w:p>
          <w:p w14:paraId="020705C7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Студент четко обосновывает свое мнение на объективных данных (анамнез, результаты обследования).</w:t>
            </w:r>
          </w:p>
          <w:p w14:paraId="62756467" w14:textId="7D105895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Например: </w:t>
            </w:r>
            <w:r w:rsidR="00AF4177"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Нефритический синдром. Постстрептококковый гломерулонефрит. </w:t>
            </w:r>
          </w:p>
          <w:p w14:paraId="4C99BDB4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F7DA7" w14:textId="7998169D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Студент четко формулирует основное заболевание. При формулировке основного заболевания использует клиническую классификацию данного заболевания. Дает оценку тяжести заболевания.</w:t>
            </w:r>
            <w:r w:rsidR="00AF4177"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</w:t>
            </w: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Называет осложнения основного заболевания. </w:t>
            </w:r>
          </w:p>
          <w:p w14:paraId="5FF3821E" w14:textId="48ECA74B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Студент четко обосновывает свое мнение на объективных данных (анамнез, результаты обследования) </w:t>
            </w:r>
            <w:r w:rsidR="00973275"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Например: Нефритический синдром. Постстрептококковый гломерулонефрит.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3B49C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Студент формулирует основное заболевание. </w:t>
            </w:r>
            <w:r w:rsidRPr="00927703">
              <w:rPr>
                <w:rFonts w:ascii="Arial" w:eastAsia="Calibri" w:hAnsi="Arial" w:cs="Arial"/>
                <w:b/>
                <w:sz w:val="20"/>
                <w:szCs w:val="20"/>
              </w:rPr>
              <w:t>Клиническая классификация не полная.</w:t>
            </w:r>
          </w:p>
          <w:p w14:paraId="23C473E1" w14:textId="587AC9AF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Студент четко обосновывает свое мнение на объективных данных (анамнез, результаты обследования) Например: </w:t>
            </w:r>
            <w:r w:rsidR="00AF4177" w:rsidRPr="00927703">
              <w:rPr>
                <w:rFonts w:ascii="Arial" w:eastAsia="Calibri" w:hAnsi="Arial" w:cs="Arial"/>
                <w:bCs/>
                <w:sz w:val="20"/>
                <w:szCs w:val="20"/>
              </w:rPr>
              <w:t>Гломерулонефрит</w:t>
            </w: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. </w:t>
            </w:r>
          </w:p>
          <w:p w14:paraId="429E42D9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75CF1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Студент может сформулировать только основное заболевание. Не может полностью объяснить обоснование диагноза.</w:t>
            </w:r>
          </w:p>
          <w:p w14:paraId="1A3568CA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Например: пневмония (или так же равнозначным воспринимается такие ответы как: синдром уплотнения легочной ткани, обструктивный синдром, синдром острой дыхательной недостаточности и т.д.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1BBB1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Студент не может сформулировать диагноз. Или не может объяснить обоснование диагноза (называет диагноз наугад соответственно теме занятия) </w:t>
            </w:r>
          </w:p>
        </w:tc>
      </w:tr>
      <w:tr w:rsidR="00927703" w:rsidRPr="00927703" w14:paraId="4FC2D67A" w14:textId="77777777" w:rsidTr="00A455B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0DB28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2665" w:type="dxa"/>
          </w:tcPr>
          <w:p w14:paraId="5CA441E8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sz w:val="20"/>
                <w:szCs w:val="20"/>
              </w:rPr>
              <w:t>Принципы лечения</w:t>
            </w:r>
          </w:p>
        </w:tc>
        <w:tc>
          <w:tcPr>
            <w:tcW w:w="2835" w:type="dxa"/>
          </w:tcPr>
          <w:p w14:paraId="248139D9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Знает группы основных т.е. главных препаратов для лечения данного заболевания, механизм их действия и классификацию этих препаратов. </w:t>
            </w:r>
          </w:p>
          <w:p w14:paraId="0C950823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Обосновано выбирает препараты: с учетом показании и противопоказании у данного пациента. Информирует пациента о наиболее важных побочных эффектах назначаемых препаратов.</w:t>
            </w:r>
          </w:p>
          <w:p w14:paraId="4C65D312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Информирует пациента об особенностях приема препарата (например, после еды, обильно запивая водой и т.д.)  </w:t>
            </w:r>
          </w:p>
          <w:p w14:paraId="795F47C1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Определил критерии эффективности лечения, и предполагаемые сроки улучшения состояния пациента. </w:t>
            </w:r>
          </w:p>
          <w:p w14:paraId="5750BEBB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Назвал сроки и методы контроля лечения, субъективные и объективные данные, данные лабораторного и визуализируемого контроля лечения. </w:t>
            </w:r>
          </w:p>
        </w:tc>
        <w:tc>
          <w:tcPr>
            <w:tcW w:w="2722" w:type="dxa"/>
          </w:tcPr>
          <w:p w14:paraId="4FB20372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Знает группы основных т.е. главных препаратов для лечения данного заболевания, механизм их действия и классификацию этих препаратов. </w:t>
            </w:r>
          </w:p>
          <w:p w14:paraId="7B3AFB63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Определяет показания и противопоказания у данного пациента. </w:t>
            </w:r>
          </w:p>
          <w:p w14:paraId="20CAF00A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Информирует пациента о наиболее важных побочных эффектах назначаемых препаратов.</w:t>
            </w:r>
          </w:p>
          <w:p w14:paraId="246778D7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Информирует пациента об особенностях приема препарата (например, после еды, обильно запивая водой и т. д.)  </w:t>
            </w:r>
          </w:p>
          <w:p w14:paraId="30939557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Определил критерии эффективности лечения.</w:t>
            </w:r>
          </w:p>
        </w:tc>
        <w:tc>
          <w:tcPr>
            <w:tcW w:w="1984" w:type="dxa"/>
          </w:tcPr>
          <w:p w14:paraId="28D4FE27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Знает только основные принципы лечения. Называет только группу основных препаратов для лечения данного заболевания (например антибиотики широко спектра). </w:t>
            </w:r>
          </w:p>
          <w:p w14:paraId="0E26E5F4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05507592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Знает механизм действия основных препаратов. </w:t>
            </w:r>
          </w:p>
        </w:tc>
        <w:tc>
          <w:tcPr>
            <w:tcW w:w="2552" w:type="dxa"/>
          </w:tcPr>
          <w:p w14:paraId="7ABB10CB" w14:textId="1FE1782E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sz w:val="20"/>
                <w:szCs w:val="20"/>
              </w:rPr>
              <w:t xml:space="preserve">Знает только основные принципы лечения. Может назвать только класс препаратов (например, антибиотики, или </w:t>
            </w:r>
            <w:r w:rsidR="00973275" w:rsidRPr="00927703">
              <w:rPr>
                <w:rFonts w:ascii="Arial" w:eastAsia="Calibri" w:hAnsi="Arial" w:cs="Arial"/>
                <w:sz w:val="20"/>
                <w:szCs w:val="20"/>
              </w:rPr>
              <w:t>гипотензивные</w:t>
            </w:r>
            <w:r w:rsidRPr="00927703">
              <w:rPr>
                <w:rFonts w:ascii="Arial" w:eastAsia="Calibri" w:hAnsi="Arial" w:cs="Arial"/>
                <w:sz w:val="20"/>
                <w:szCs w:val="20"/>
              </w:rPr>
              <w:t>). Не знает классификацию препаратов. Механизм действия объясняет общими словами на обывательском уровне (например, антибиотики убивают бактерии и т.д.)</w:t>
            </w:r>
          </w:p>
        </w:tc>
        <w:tc>
          <w:tcPr>
            <w:tcW w:w="1812" w:type="dxa"/>
          </w:tcPr>
          <w:p w14:paraId="758022C5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927703" w:rsidRPr="00927703" w14:paraId="1F15CCC5" w14:textId="77777777" w:rsidTr="00A455B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EA5B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44FB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sz w:val="20"/>
                <w:szCs w:val="20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1333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100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4B71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0591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6B83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40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4048" w14:textId="77777777" w:rsidR="00143C95" w:rsidRPr="00927703" w:rsidRDefault="00143C95" w:rsidP="0092770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27703">
              <w:rPr>
                <w:rFonts w:ascii="Arial" w:eastAsia="Calibri" w:hAnsi="Arial" w:cs="Arial"/>
                <w:bCs/>
                <w:sz w:val="20"/>
                <w:szCs w:val="20"/>
              </w:rPr>
              <w:t>20</w:t>
            </w:r>
          </w:p>
        </w:tc>
      </w:tr>
    </w:tbl>
    <w:p w14:paraId="225D6767" w14:textId="77777777" w:rsidR="00143C95" w:rsidRPr="00927703" w:rsidRDefault="00143C95" w:rsidP="009277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FontStyle53"/>
          <w:rFonts w:ascii="Arial" w:hAnsi="Arial" w:cs="Arial"/>
          <w:sz w:val="20"/>
          <w:szCs w:val="20"/>
        </w:rPr>
      </w:pPr>
    </w:p>
    <w:p w14:paraId="745498FB" w14:textId="77777777" w:rsidR="00143C95" w:rsidRPr="00927703" w:rsidRDefault="00143C95" w:rsidP="00927703">
      <w:pPr>
        <w:spacing w:after="0" w:line="240" w:lineRule="auto"/>
        <w:rPr>
          <w:rStyle w:val="FontStyle53"/>
          <w:rFonts w:ascii="Arial" w:hAnsi="Arial" w:cs="Arial"/>
          <w:sz w:val="20"/>
          <w:szCs w:val="20"/>
        </w:rPr>
      </w:pPr>
      <w:r w:rsidRPr="00927703">
        <w:rPr>
          <w:rStyle w:val="FontStyle53"/>
          <w:rFonts w:ascii="Arial" w:hAnsi="Arial" w:cs="Arial"/>
          <w:sz w:val="20"/>
          <w:szCs w:val="20"/>
        </w:rPr>
        <w:br w:type="page"/>
      </w:r>
    </w:p>
    <w:p w14:paraId="6C7DC8B8" w14:textId="77777777" w:rsidR="00143C95" w:rsidRPr="00927703" w:rsidRDefault="00143C95" w:rsidP="0092770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7703">
        <w:rPr>
          <w:rFonts w:ascii="Arial" w:hAnsi="Arial" w:cs="Arial"/>
          <w:b/>
          <w:sz w:val="20"/>
          <w:szCs w:val="20"/>
        </w:rPr>
        <w:t>Б</w:t>
      </w:r>
      <w:r w:rsidRPr="00927703">
        <w:rPr>
          <w:rStyle w:val="FontStyle53"/>
          <w:rFonts w:ascii="Arial" w:hAnsi="Arial" w:cs="Arial"/>
          <w:sz w:val="20"/>
          <w:szCs w:val="20"/>
        </w:rPr>
        <w:t xml:space="preserve">алльно-рейтинговая </w:t>
      </w:r>
      <w:r w:rsidRPr="00927703">
        <w:rPr>
          <w:rFonts w:ascii="Arial" w:hAnsi="Arial" w:cs="Arial"/>
          <w:b/>
          <w:sz w:val="20"/>
          <w:szCs w:val="20"/>
        </w:rPr>
        <w:t>оценка ведения истории болезни (максимально 100 баллов)</w:t>
      </w:r>
    </w:p>
    <w:tbl>
      <w:tblPr>
        <w:tblW w:w="15593" w:type="dxa"/>
        <w:tblInd w:w="-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48"/>
        <w:gridCol w:w="2835"/>
        <w:gridCol w:w="2268"/>
        <w:gridCol w:w="1985"/>
        <w:gridCol w:w="2410"/>
        <w:gridCol w:w="2580"/>
      </w:tblGrid>
      <w:tr w:rsidR="00927703" w:rsidRPr="00927703" w14:paraId="17132F3A" w14:textId="77777777" w:rsidTr="00143C9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3EA5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29206E6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№</w:t>
            </w:r>
          </w:p>
          <w:p w14:paraId="771F7FEA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B3676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Критерии</w:t>
            </w:r>
          </w:p>
          <w:p w14:paraId="27E5097C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(оценивается по бальной системе)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9B1DE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940A1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13610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3A18E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9C910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</w:tr>
      <w:tr w:rsidR="00927703" w:rsidRPr="00927703" w14:paraId="1F9DCE03" w14:textId="77777777" w:rsidTr="00143C9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77153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37243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370E0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отлично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DF0A7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выше среднего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6281D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приемлемый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D942A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требует исправления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9C880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неприемлемо</w:t>
            </w:r>
          </w:p>
        </w:tc>
      </w:tr>
      <w:tr w:rsidR="00927703" w:rsidRPr="00927703" w14:paraId="35A30F86" w14:textId="77777777" w:rsidTr="00143C9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51825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BE8C1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Жалобы больного: основные и второстепенные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D1F7D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Cs/>
                <w:sz w:val="20"/>
                <w:szCs w:val="20"/>
              </w:rPr>
              <w:t>Полно и систематизировано, с пониманием важных деталей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DBD21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Cs/>
                <w:sz w:val="20"/>
                <w:szCs w:val="20"/>
              </w:rPr>
              <w:t>Точно и полно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4FBC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Cs/>
                <w:sz w:val="20"/>
                <w:szCs w:val="20"/>
              </w:rPr>
              <w:t>Основная информация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DAB4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Cs/>
                <w:sz w:val="20"/>
                <w:szCs w:val="20"/>
              </w:rPr>
              <w:t>Неполно или неточно, упущены некоторые детали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B0B73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Cs/>
                <w:sz w:val="20"/>
                <w:szCs w:val="20"/>
              </w:rPr>
              <w:t>Упускает важное</w:t>
            </w:r>
          </w:p>
        </w:tc>
      </w:tr>
      <w:tr w:rsidR="00927703" w:rsidRPr="00927703" w14:paraId="73CDD551" w14:textId="77777777" w:rsidTr="00143C9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74BDD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425E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Cs/>
                <w:sz w:val="20"/>
                <w:szCs w:val="20"/>
              </w:rPr>
              <w:t>Сбор анамнеза заболевания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CC4E6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A8098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44DA4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36152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97156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27703" w:rsidRPr="00927703" w14:paraId="04F5E80C" w14:textId="77777777" w:rsidTr="00143C9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D85E7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6C3F5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bCs/>
                <w:sz w:val="20"/>
                <w:szCs w:val="20"/>
              </w:rPr>
              <w:t>Анамнез жизни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8946D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2EE58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E6A27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B3F3F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62F00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27703" w:rsidRPr="00927703" w14:paraId="550FAC94" w14:textId="77777777" w:rsidTr="00143C9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3CE0D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4C3AF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Объективный статус – общий осмотр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3C6D3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Cs/>
                <w:sz w:val="20"/>
                <w:szCs w:val="20"/>
              </w:rPr>
              <w:t>Полно, эффективно, организованно, с пониманием важных деталей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F539D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Cs/>
                <w:sz w:val="20"/>
                <w:szCs w:val="20"/>
              </w:rPr>
              <w:t>Последовательно и правильно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7620A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Cs/>
                <w:sz w:val="20"/>
                <w:szCs w:val="20"/>
              </w:rPr>
              <w:t>Выявление основных данных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8CF5C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Cs/>
                <w:sz w:val="20"/>
                <w:szCs w:val="20"/>
              </w:rPr>
              <w:t>Неполно или не совсем правильно, не внимателен к удобству пациента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7B8F7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Cs/>
                <w:sz w:val="20"/>
                <w:szCs w:val="20"/>
              </w:rPr>
              <w:t>Несоответствующие данные</w:t>
            </w:r>
          </w:p>
        </w:tc>
      </w:tr>
      <w:tr w:rsidR="00927703" w:rsidRPr="00927703" w14:paraId="6E552F31" w14:textId="77777777" w:rsidTr="00143C9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C833B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43A0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Респираторная система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63F1F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Cs/>
                <w:sz w:val="20"/>
                <w:szCs w:val="20"/>
              </w:rPr>
              <w:t>Полное, эффективное, технически правильное применение всех навыков осмотра, пальпации, перкуссии и аускультации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410549C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Cs/>
                <w:sz w:val="20"/>
                <w:szCs w:val="20"/>
              </w:rPr>
              <w:t>Полное, эффективное, технически правильное применение всех навыков осмотра, физикального осмотра с незначительными ошибками, или исправился в ходе выполнения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8AE866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Cs/>
                <w:sz w:val="20"/>
                <w:szCs w:val="20"/>
              </w:rPr>
              <w:t>Выявлены основные данные</w:t>
            </w:r>
          </w:p>
          <w:p w14:paraId="3902511E" w14:textId="2274EE6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Cs/>
                <w:sz w:val="20"/>
                <w:szCs w:val="20"/>
              </w:rPr>
              <w:t>Навыки физикального</w:t>
            </w:r>
            <w:r w:rsidR="00973275" w:rsidRPr="0092770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27703">
              <w:rPr>
                <w:rFonts w:ascii="Arial" w:hAnsi="Arial" w:cs="Arial"/>
                <w:bCs/>
                <w:sz w:val="20"/>
                <w:szCs w:val="20"/>
              </w:rPr>
              <w:t>обследования усвоены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EED15A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Cs/>
                <w:sz w:val="20"/>
                <w:szCs w:val="20"/>
              </w:rPr>
              <w:t>Неполно или неточно</w:t>
            </w:r>
          </w:p>
          <w:p w14:paraId="6CE24149" w14:textId="27CC3C7A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Cs/>
                <w:sz w:val="20"/>
                <w:szCs w:val="20"/>
              </w:rPr>
              <w:t>Навыки физикального</w:t>
            </w:r>
            <w:r w:rsidR="00973275" w:rsidRPr="0092770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27703">
              <w:rPr>
                <w:rFonts w:ascii="Arial" w:hAnsi="Arial" w:cs="Arial"/>
                <w:bCs/>
                <w:sz w:val="20"/>
                <w:szCs w:val="20"/>
              </w:rPr>
              <w:t>обследования требуют совершенствования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EF7452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Упущены важные данные</w:t>
            </w:r>
          </w:p>
          <w:p w14:paraId="034E4FB9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Неприемлемые навыки физикального обследования</w:t>
            </w:r>
          </w:p>
        </w:tc>
      </w:tr>
      <w:tr w:rsidR="00927703" w:rsidRPr="00927703" w14:paraId="2972E955" w14:textId="77777777" w:rsidTr="00143C9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0537A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56A6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Кардиоваскулярная система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BE449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71B762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515F8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8D675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84102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7703" w:rsidRPr="00927703" w14:paraId="29380904" w14:textId="77777777" w:rsidTr="00143C9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E223E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7F7C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Пищеварительная система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BA585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49A155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BEEE54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C9EC0D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178E6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7703" w:rsidRPr="00927703" w14:paraId="5A71408D" w14:textId="77777777" w:rsidTr="00143C9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EA2DC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CBE7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Мочеполовая система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5208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Cs/>
                <w:sz w:val="20"/>
                <w:szCs w:val="20"/>
              </w:rPr>
              <w:t>Полное, эффективное, технически правильное применение всех навыков специального обследования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0D314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5E5565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FEE733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84B66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27703" w:rsidRPr="00927703" w14:paraId="64141968" w14:textId="77777777" w:rsidTr="00143C9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6396A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6954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bCs/>
                <w:sz w:val="20"/>
                <w:szCs w:val="20"/>
              </w:rPr>
              <w:t>Опорно-двигательная система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A2D7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Cs/>
                <w:sz w:val="20"/>
                <w:szCs w:val="20"/>
              </w:rPr>
              <w:t>Полное, эффективное, технически правильное применение всех навыков специального обследования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FE74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74A5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A2E1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4968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27703" w:rsidRPr="00927703" w14:paraId="0CC15BE4" w14:textId="77777777" w:rsidTr="00143C9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FA9EF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1908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Представление истории болезни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0E44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Cs/>
                <w:sz w:val="20"/>
                <w:szCs w:val="20"/>
              </w:rPr>
              <w:t>Максимально полное описание и представление</w:t>
            </w:r>
          </w:p>
          <w:p w14:paraId="5DE80FAF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Понимает проблему в комплексе, связывает с особенностями пациента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8345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точный, сфокусированный; выбор фактов показывает понимание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A79E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Запись по форме, включает всю основную информацию;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F8B1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Много важных упущений, часто включает недостоверные или неважные факты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8328" w14:textId="37430DCB" w:rsidR="00143C95" w:rsidRPr="00927703" w:rsidRDefault="00973275" w:rsidP="009277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7703">
              <w:rPr>
                <w:rFonts w:ascii="Arial" w:hAnsi="Arial" w:cs="Arial"/>
                <w:bCs/>
                <w:sz w:val="20"/>
                <w:szCs w:val="20"/>
              </w:rPr>
              <w:t>Не владение</w:t>
            </w:r>
            <w:r w:rsidR="00143C95" w:rsidRPr="00927703">
              <w:rPr>
                <w:rFonts w:ascii="Arial" w:hAnsi="Arial" w:cs="Arial"/>
                <w:bCs/>
                <w:sz w:val="20"/>
                <w:szCs w:val="20"/>
              </w:rPr>
              <w:t xml:space="preserve"> ситуацией, много важных упущений</w:t>
            </w:r>
            <w:r w:rsidR="00143C95" w:rsidRPr="00927703">
              <w:rPr>
                <w:rFonts w:ascii="Arial" w:hAnsi="Arial" w:cs="Arial"/>
                <w:sz w:val="20"/>
                <w:szCs w:val="20"/>
              </w:rPr>
              <w:t xml:space="preserve"> много уточняющих вопросов</w:t>
            </w:r>
          </w:p>
        </w:tc>
      </w:tr>
    </w:tbl>
    <w:p w14:paraId="70EF02CE" w14:textId="77777777" w:rsidR="00143C95" w:rsidRPr="00927703" w:rsidRDefault="00143C95" w:rsidP="00927703">
      <w:pPr>
        <w:spacing w:after="0" w:line="240" w:lineRule="auto"/>
        <w:rPr>
          <w:rFonts w:ascii="Arial" w:hAnsi="Arial" w:cs="Arial"/>
          <w:b/>
          <w:bCs/>
          <w:iCs/>
          <w:sz w:val="20"/>
          <w:szCs w:val="20"/>
        </w:rPr>
      </w:pPr>
      <w:r w:rsidRPr="00927703">
        <w:rPr>
          <w:rFonts w:ascii="Arial" w:hAnsi="Arial" w:cs="Arial"/>
          <w:b/>
          <w:bCs/>
          <w:iCs/>
          <w:sz w:val="20"/>
          <w:szCs w:val="20"/>
        </w:rPr>
        <w:br w:type="page"/>
      </w:r>
    </w:p>
    <w:p w14:paraId="1C4B95E5" w14:textId="77777777" w:rsidR="00143C95" w:rsidRPr="00927703" w:rsidRDefault="00143C95" w:rsidP="00927703">
      <w:pPr>
        <w:spacing w:after="0" w:line="240" w:lineRule="auto"/>
        <w:ind w:left="-426"/>
        <w:jc w:val="center"/>
        <w:rPr>
          <w:rFonts w:ascii="Arial" w:hAnsi="Arial" w:cs="Arial"/>
          <w:sz w:val="20"/>
          <w:szCs w:val="20"/>
        </w:rPr>
      </w:pPr>
      <w:r w:rsidRPr="00927703">
        <w:rPr>
          <w:rFonts w:ascii="Arial" w:hAnsi="Arial" w:cs="Arial"/>
          <w:b/>
          <w:sz w:val="20"/>
          <w:szCs w:val="20"/>
        </w:rPr>
        <w:t>Балльно-рейтинговая оценка СРС – творческого задания (максимально 90 баллов) + бонусы за английский язык и тайм-менеджмент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21"/>
        <w:gridCol w:w="2316"/>
        <w:gridCol w:w="3082"/>
        <w:gridCol w:w="2630"/>
        <w:gridCol w:w="2857"/>
        <w:gridCol w:w="2854"/>
      </w:tblGrid>
      <w:tr w:rsidR="00927703" w:rsidRPr="00927703" w14:paraId="266D0665" w14:textId="77777777" w:rsidTr="00A455BE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2BD0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79831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64A2B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84092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1D8B6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9661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927703" w:rsidRPr="00927703" w14:paraId="58C086B9" w14:textId="77777777" w:rsidTr="00A455BE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B0D9C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E700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 xml:space="preserve">Сосредоточенность на проблеме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BAFDB" w14:textId="1825D644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Организованный сосредоточенный, выделяет все относящиеся к основной выявленной проблеме вопросы с пониманием конкретной </w:t>
            </w:r>
            <w:r w:rsidR="00973275" w:rsidRPr="00927703">
              <w:rPr>
                <w:rFonts w:ascii="Arial" w:hAnsi="Arial" w:cs="Arial"/>
                <w:sz w:val="20"/>
                <w:szCs w:val="20"/>
              </w:rPr>
              <w:t>клинической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ситуации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661FD" w14:textId="0DD1F3BD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Организованный, сосредоточенный, выделяет все относящиеся к основной выявленной проблеме вопросы, но нет </w:t>
            </w:r>
            <w:r w:rsidR="00973275" w:rsidRPr="00927703">
              <w:rPr>
                <w:rFonts w:ascii="Arial" w:hAnsi="Arial" w:cs="Arial"/>
                <w:sz w:val="20"/>
                <w:szCs w:val="20"/>
              </w:rPr>
              <w:t>понимания конкретной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73275" w:rsidRPr="00927703">
              <w:rPr>
                <w:rFonts w:ascii="Arial" w:hAnsi="Arial" w:cs="Arial"/>
                <w:sz w:val="20"/>
                <w:szCs w:val="20"/>
              </w:rPr>
              <w:t>клинической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ситуации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A0372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Несосредоточенный, </w:t>
            </w:r>
          </w:p>
          <w:p w14:paraId="798312C3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Отвлечение на не относящиеся к основной выявленной проблеме вопросы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3C7B0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Неточный, упускает главное, несоответствующие данные.</w:t>
            </w:r>
          </w:p>
        </w:tc>
      </w:tr>
      <w:tr w:rsidR="00927703" w:rsidRPr="00927703" w14:paraId="0B29D683" w14:textId="77777777" w:rsidTr="00A455BE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549A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37947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Информативность, эффективность презентации</w:t>
            </w:r>
          </w:p>
          <w:p w14:paraId="137070D6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585A0" w14:textId="2714ABF5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Полностью донесена вся необходимая информация по теме в свободной, последовательной, </w:t>
            </w:r>
            <w:r w:rsidR="00973275" w:rsidRPr="00927703">
              <w:rPr>
                <w:rFonts w:ascii="Arial" w:hAnsi="Arial" w:cs="Arial"/>
                <w:sz w:val="20"/>
                <w:szCs w:val="20"/>
              </w:rPr>
              <w:t>логичной манере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8043AB1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Адекватно выбрана форма продукта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C83E6" w14:textId="3697CF56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Донесена вся необходимая информация в </w:t>
            </w:r>
            <w:r w:rsidR="00973275" w:rsidRPr="00927703">
              <w:rPr>
                <w:rFonts w:ascii="Arial" w:hAnsi="Arial" w:cs="Arial"/>
                <w:sz w:val="20"/>
                <w:szCs w:val="20"/>
              </w:rPr>
              <w:t>логичной манере</w:t>
            </w:r>
            <w:r w:rsidRPr="00927703">
              <w:rPr>
                <w:rFonts w:ascii="Arial" w:hAnsi="Arial" w:cs="Arial"/>
                <w:sz w:val="20"/>
                <w:szCs w:val="20"/>
              </w:rPr>
              <w:t>, но с мелкими неточностями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E219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Вся необходимая информация по теме изложена хаотично, с негрубыми ошибками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AC73A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Не отражена важная информация по теме, грубые ошибки</w:t>
            </w:r>
          </w:p>
        </w:tc>
      </w:tr>
      <w:tr w:rsidR="00927703" w:rsidRPr="00927703" w14:paraId="17BF1258" w14:textId="77777777" w:rsidTr="00A455BE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71C48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4D4F2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Достоверность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9F2C7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Материал выбран на основании достоверно установленных фактов.  </w:t>
            </w:r>
          </w:p>
          <w:p w14:paraId="51336BDF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Проявление понимания по уровню или качеству доказательств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30F7" w14:textId="5D38CC73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Некоторые выводы и заключения сформулированы на основании допущений или некорректных фактов.  Нет </w:t>
            </w:r>
            <w:r w:rsidR="00973275" w:rsidRPr="00927703">
              <w:rPr>
                <w:rFonts w:ascii="Arial" w:hAnsi="Arial" w:cs="Arial"/>
                <w:sz w:val="20"/>
                <w:szCs w:val="20"/>
              </w:rPr>
              <w:t>полного понимания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уровня или качества доказательств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93D3C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Не достаточное понимание проблемы, некоторые выводы и заключения основаны на неполных и не доказанных данных – использованы сомнительные ресурсы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F07E7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Выводы и заключения не обоснованы или неправильный</w:t>
            </w:r>
          </w:p>
        </w:tc>
      </w:tr>
      <w:tr w:rsidR="00927703" w:rsidRPr="00927703" w14:paraId="2E31C554" w14:textId="77777777" w:rsidTr="00A455BE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F8340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AFA73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Логичность и последовательность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0391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Изложение логично и последовательно, имеет внутреннее единство, положения в продукте вытекают один из другого и логично взаимосвязаны между собой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099D5" w14:textId="448BDC38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Имеет внутреннее единство, положения продукта вытекает один из </w:t>
            </w:r>
            <w:r w:rsidR="00973275" w:rsidRPr="00927703">
              <w:rPr>
                <w:rFonts w:ascii="Arial" w:hAnsi="Arial" w:cs="Arial"/>
                <w:sz w:val="20"/>
                <w:szCs w:val="20"/>
              </w:rPr>
              <w:t>другого,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но есть неточности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A5726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Нет последовательности и логичности в изложении, но удается отследить основную идею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E0D52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Перескакивает с одного на другое, трудно уловить основную идею </w:t>
            </w:r>
          </w:p>
        </w:tc>
      </w:tr>
      <w:tr w:rsidR="00927703" w:rsidRPr="00927703" w14:paraId="27AC328E" w14:textId="77777777" w:rsidTr="00A455BE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BE661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2004A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Анализ литературы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E3B0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Литературные данные представлены в логичной взаимосвязи, демонстрируют глубокую проработку основных и дополнительных информационных ресурсов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89161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Литературные данные демонстрируют проработку основной литературы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2A28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Литературные данные не всегда к месту, не поддерживают логичность и доказательность изложений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3F3EF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Непоследовательность и хаотичность в изложении данных, противоречивость</w:t>
            </w:r>
          </w:p>
          <w:p w14:paraId="7091E286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Нет знаний по основному учебнику</w:t>
            </w:r>
          </w:p>
        </w:tc>
      </w:tr>
      <w:tr w:rsidR="00927703" w:rsidRPr="00927703" w14:paraId="3E87DD2D" w14:textId="77777777" w:rsidTr="00A455BE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C3F70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A7AF7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Практическая значимость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0FF2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Высокая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BC4A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Значимо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22A6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Не достаточно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E03E2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Не приемлемо</w:t>
            </w:r>
          </w:p>
        </w:tc>
      </w:tr>
      <w:tr w:rsidR="00927703" w:rsidRPr="00927703" w14:paraId="26279DB9" w14:textId="77777777" w:rsidTr="00A455BE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ECB9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26C32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Ориентированность на интересы пациента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7EB9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Высокая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360C4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Ориентированы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405B7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Не достаточно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BEE09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Не приемлемо</w:t>
            </w:r>
          </w:p>
        </w:tc>
      </w:tr>
      <w:tr w:rsidR="00927703" w:rsidRPr="00927703" w14:paraId="31120464" w14:textId="77777777" w:rsidTr="00A455BE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A7C80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7207A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 xml:space="preserve">Применимость в будущей практике 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CA53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Высокая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FC279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Применимо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5A25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Не достаточно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3481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Не приемлемо</w:t>
            </w:r>
          </w:p>
        </w:tc>
      </w:tr>
      <w:tr w:rsidR="00927703" w:rsidRPr="00927703" w14:paraId="217F3E03" w14:textId="77777777" w:rsidTr="00A455BE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F4DC4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71F15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Наглядность презентации, качество доклада (оценка докладчика)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06263" w14:textId="3C416A23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Корректно, к месту использованы все возможности Power Point или других е-гаджетов, </w:t>
            </w:r>
            <w:r w:rsidR="00927703" w:rsidRPr="00927703">
              <w:rPr>
                <w:rFonts w:ascii="Arial" w:hAnsi="Arial" w:cs="Arial"/>
                <w:sz w:val="20"/>
                <w:szCs w:val="20"/>
              </w:rPr>
              <w:t>свободное владение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материалом, уверенная манера изложения   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502D" w14:textId="52AEF691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Перегружена или недостаточно используются наглядные </w:t>
            </w:r>
            <w:r w:rsidR="00927703" w:rsidRPr="00927703">
              <w:rPr>
                <w:rFonts w:ascii="Arial" w:hAnsi="Arial" w:cs="Arial"/>
                <w:sz w:val="20"/>
                <w:szCs w:val="20"/>
              </w:rPr>
              <w:t>материалы, неполное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владение материалом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8A83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Наглядные материалы не информативны не уверенно докладывает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BE52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Не владеет материалом, не умеет его изложить </w:t>
            </w:r>
          </w:p>
        </w:tc>
      </w:tr>
      <w:tr w:rsidR="00927703" w:rsidRPr="00927703" w14:paraId="67518F17" w14:textId="77777777" w:rsidTr="00A455BE">
        <w:trPr>
          <w:trHeight w:val="427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AB40F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бонус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A7B6A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Английский язык/ русский/казахский язык*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D74CA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Продукт полностью сдан на английском/русском/казахском языке (проверяет зав. кафедрой)  </w:t>
            </w:r>
          </w:p>
          <w:p w14:paraId="4DB636B5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+ 10-20 баллов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в зависимости от качества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DA8F9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Продукт подготовлен на английском, сдан на рус/каз </w:t>
            </w:r>
          </w:p>
          <w:p w14:paraId="3E2855E3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+ 5-10 баллов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в зависимости от качества (или наоборот)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C1DA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При подготовке продукта использованы англоязычные источники </w:t>
            </w:r>
          </w:p>
          <w:p w14:paraId="6FE0A09C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+ 2-5 баллов в зависимости от качества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E6767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7703" w:rsidRPr="00927703" w14:paraId="166229E2" w14:textId="77777777" w:rsidTr="00A455BE">
        <w:trPr>
          <w:trHeight w:val="427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B59CB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бонус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A4EC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Тайм-менеджмент**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3EC50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Продукт сдан раньше срока  </w:t>
            </w:r>
          </w:p>
          <w:p w14:paraId="5B2DBF8F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набавляется 10 баллов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AAC97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Продукт сдан вовремя – </w:t>
            </w:r>
            <w:r w:rsidRPr="00927703">
              <w:rPr>
                <w:rFonts w:ascii="Arial" w:hAnsi="Arial" w:cs="Arial"/>
                <w:b/>
                <w:sz w:val="20"/>
                <w:szCs w:val="20"/>
              </w:rPr>
              <w:t>баллы не набавляются</w:t>
            </w:r>
          </w:p>
          <w:p w14:paraId="6B5BD5F3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BB4DA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Отсрочка сдачи, не влияющая на качество</w:t>
            </w:r>
          </w:p>
          <w:p w14:paraId="50C5E67C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 xml:space="preserve">Минус 2 балла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81456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Сдан с опозданием</w:t>
            </w:r>
          </w:p>
          <w:p w14:paraId="43A119A8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Минус 10 баллов</w:t>
            </w:r>
          </w:p>
        </w:tc>
      </w:tr>
      <w:tr w:rsidR="00927703" w:rsidRPr="00927703" w14:paraId="4F7071B1" w14:textId="77777777" w:rsidTr="00A455BE">
        <w:trPr>
          <w:trHeight w:val="427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9380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 xml:space="preserve">Бонус 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6B85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 xml:space="preserve">Рейтинг*** </w:t>
            </w:r>
          </w:p>
          <w:p w14:paraId="416994E0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811AC3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C65F6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Дополнительные баллы (до 10 баллов) </w:t>
            </w:r>
          </w:p>
        </w:tc>
        <w:tc>
          <w:tcPr>
            <w:tcW w:w="32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04DE8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Выдающаяся работа, например: </w:t>
            </w:r>
          </w:p>
          <w:p w14:paraId="71899851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Лучшая работа в группе</w:t>
            </w:r>
          </w:p>
          <w:p w14:paraId="46A54FDD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Творческий подход</w:t>
            </w:r>
          </w:p>
          <w:p w14:paraId="4EF5B59D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Инновационный подход к выполнению задания</w:t>
            </w:r>
          </w:p>
          <w:p w14:paraId="43452A31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По предложению группы</w:t>
            </w:r>
          </w:p>
        </w:tc>
      </w:tr>
      <w:tr w:rsidR="00664294" w:rsidRPr="00927703" w14:paraId="6078BF44" w14:textId="77777777" w:rsidTr="00A455BE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66F9D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4AB7C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* - для каз/рус групп – английский язык; для групп, обучающихся на английском – выполнение задания на русском или казахском языке</w:t>
            </w:r>
          </w:p>
          <w:p w14:paraId="68237887" w14:textId="388050D1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*Срок </w:t>
            </w:r>
            <w:r w:rsidR="00927703" w:rsidRPr="00927703">
              <w:rPr>
                <w:rFonts w:ascii="Arial" w:hAnsi="Arial" w:cs="Arial"/>
                <w:sz w:val="20"/>
                <w:szCs w:val="20"/>
              </w:rPr>
              <w:t>- определяется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преподавателем, как правило – день рубежного контроля</w:t>
            </w:r>
          </w:p>
          <w:p w14:paraId="33D3D3FF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** таким образом, максимально можно получить 90 баллов, чтобы получить выше 90 – нужно показать результат </w:t>
            </w:r>
            <w:r w:rsidRPr="00927703">
              <w:rPr>
                <w:rFonts w:ascii="Arial" w:hAnsi="Arial" w:cs="Arial"/>
                <w:b/>
                <w:sz w:val="20"/>
                <w:szCs w:val="20"/>
              </w:rPr>
              <w:t>выше ожидаемого</w:t>
            </w:r>
          </w:p>
        </w:tc>
      </w:tr>
    </w:tbl>
    <w:p w14:paraId="134E878C" w14:textId="77777777" w:rsidR="00143C95" w:rsidRPr="00927703" w:rsidRDefault="00143C95" w:rsidP="0092770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6B2B24B" w14:textId="77777777" w:rsidR="00143C95" w:rsidRPr="00927703" w:rsidRDefault="00143C95" w:rsidP="00927703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27703">
        <w:rPr>
          <w:rFonts w:ascii="Arial" w:hAnsi="Arial" w:cs="Arial"/>
          <w:b/>
          <w:sz w:val="20"/>
          <w:szCs w:val="20"/>
        </w:rPr>
        <w:br w:type="page"/>
      </w:r>
    </w:p>
    <w:p w14:paraId="506EB612" w14:textId="77777777" w:rsidR="00143C95" w:rsidRPr="00927703" w:rsidRDefault="00143C95" w:rsidP="00927703">
      <w:pPr>
        <w:spacing w:after="0" w:line="240" w:lineRule="auto"/>
        <w:ind w:left="-426"/>
        <w:jc w:val="center"/>
        <w:rPr>
          <w:rFonts w:ascii="Arial" w:hAnsi="Arial" w:cs="Arial"/>
          <w:sz w:val="20"/>
          <w:szCs w:val="20"/>
        </w:rPr>
      </w:pPr>
      <w:r w:rsidRPr="00927703">
        <w:rPr>
          <w:rFonts w:ascii="Arial" w:hAnsi="Arial" w:cs="Arial"/>
          <w:b/>
          <w:sz w:val="20"/>
          <w:szCs w:val="20"/>
        </w:rPr>
        <w:t>Балльно-рейтинговая оценка практических навыков у постели больного – курация (максимально 100 баллов)</w:t>
      </w:r>
    </w:p>
    <w:tbl>
      <w:tblPr>
        <w:tblW w:w="1505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1983"/>
        <w:gridCol w:w="3544"/>
        <w:gridCol w:w="3259"/>
        <w:gridCol w:w="3259"/>
        <w:gridCol w:w="2441"/>
      </w:tblGrid>
      <w:tr w:rsidR="00927703" w:rsidRPr="00927703" w14:paraId="1AE7D2B8" w14:textId="77777777" w:rsidTr="00A455BE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BADAD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29738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Критерии оценки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02339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10 баллов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4207E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8 баллов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F52FE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6 баллов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FD695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4 балла</w:t>
            </w:r>
          </w:p>
        </w:tc>
      </w:tr>
      <w:tr w:rsidR="00927703" w:rsidRPr="00927703" w14:paraId="6A798570" w14:textId="77777777" w:rsidTr="00A455BE"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A659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ОПРОС БОЛЬНОГО</w:t>
            </w:r>
            <w:r w:rsidRPr="0092770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59264" behindDoc="1" locked="0" layoutInCell="1" hidden="0" allowOverlap="1" wp14:anchorId="3B6B5E29" wp14:editId="210827E2">
                      <wp:simplePos x="0" y="0"/>
                      <wp:positionH relativeFrom="column">
                        <wp:posOffset>4203700</wp:posOffset>
                      </wp:positionH>
                      <wp:positionV relativeFrom="paragraph">
                        <wp:posOffset>127000</wp:posOffset>
                      </wp:positionV>
                      <wp:extent cx="9525" cy="9525"/>
                      <wp:effectExtent l="0" t="0" r="0" b="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41238" y="3775238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6D082A7" w14:textId="77777777" w:rsidR="00FC4E8F" w:rsidRDefault="00FC4E8F" w:rsidP="00143C95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6B5E29" id="Прямоугольник 2" o:spid="_x0000_s1026" style="position:absolute;left:0;text-align:left;margin-left:331pt;margin-top:10pt;width:.75pt;height:.7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" fillcolor="black" stroked="f">
                      <v:textbox inset="2.53958mm,2.53958mm,2.53958mm,2.53958mm">
                        <w:txbxContent>
                          <w:p w14:paraId="76D082A7" w14:textId="77777777" w:rsidR="00FC4E8F" w:rsidRDefault="00FC4E8F" w:rsidP="00143C95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27703" w:rsidRPr="00927703" w14:paraId="40D3DA7A" w14:textId="77777777" w:rsidTr="00A455BE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1031C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138D0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Полнота и точность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D7621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Точный, детализирует проявления болезни. Умеет выделить наиболее важную проблему. </w:t>
            </w:r>
          </w:p>
          <w:p w14:paraId="6DB99F69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С вниманием к удобству пациента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6DAB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Собирает основную информацию, аккуратный, идентифицирует новые проблемы.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CE99A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Неполный или не сосредоточенный.</w:t>
            </w:r>
            <w:r w:rsidRPr="00927703">
              <w:rPr>
                <w:rFonts w:ascii="Arial" w:hAnsi="Arial" w:cs="Arial"/>
                <w:sz w:val="20"/>
                <w:szCs w:val="20"/>
              </w:rPr>
              <w:tab/>
            </w:r>
          </w:p>
          <w:p w14:paraId="26CA806E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BA60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Неточный, упускает главное, несоответствующие данные.</w:t>
            </w:r>
          </w:p>
        </w:tc>
      </w:tr>
      <w:tr w:rsidR="00927703" w:rsidRPr="00927703" w14:paraId="3B37A858" w14:textId="77777777" w:rsidTr="00A455BE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15FDA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6E665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Детализированность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16D03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Организованный, сосредоточенный, выделяет все клинические проявления с пониманием течения заболевания в конкретной ситуации.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FC809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Выявляет основные симптомы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9C0BC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Неполные данные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C05E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Демонстрирует несоответствующие действительности данные, либо их отсутствие</w:t>
            </w:r>
          </w:p>
        </w:tc>
      </w:tr>
      <w:tr w:rsidR="00927703" w:rsidRPr="00927703" w14:paraId="0011CA02" w14:textId="77777777" w:rsidTr="00A455BE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21BC6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052AC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Системность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05EDD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Установление приоритетов клинических проблем за относительно короткое время.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3F79C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Не удается полностью контролировать процесс сбора анамнеза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F05C6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Позволяет пациенту увести себя в сторону, за счет чего удлиняется время. Использует наводящие вопросы (наталкивает пациента на ответ, который может быть неправильным).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D3833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Неправильно задает вопросы или заканчивает сбор анамнеза раньше, не выявив важные проблемы. </w:t>
            </w:r>
          </w:p>
        </w:tc>
      </w:tr>
      <w:tr w:rsidR="00927703" w:rsidRPr="00927703" w14:paraId="6ECC6DF6" w14:textId="77777777" w:rsidTr="00A455BE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F5B29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902B8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Тайм-менеджмент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A379E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Максимально эффективно за максимально короткое время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47C04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время сбора анамнеза затягивается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69A91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Тратит время неэффективно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482D7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Не владеет ситуацией в целом.</w:t>
            </w:r>
          </w:p>
        </w:tc>
      </w:tr>
      <w:tr w:rsidR="00927703" w:rsidRPr="00927703" w14:paraId="1CBE8231" w14:textId="77777777" w:rsidTr="00A455BE"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359F3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ФИЗИКАЛЬНОЕ ОБСЛЕДОВАНИЕ</w:t>
            </w:r>
          </w:p>
        </w:tc>
      </w:tr>
      <w:tr w:rsidR="00927703" w:rsidRPr="00927703" w14:paraId="195CB64A" w14:textId="77777777" w:rsidTr="00A455BE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54D25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D58E3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Последовательность и правильность проведения физикального обследования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07CB23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Выполняет правильно с соблюдением последовательности, уверенный, четко отработанная техника выполнения.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08F347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Знает последовательность, показывает разумный навык в подготовке и выполнении обследования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69C47C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Непоследовательный, неуверенный, неполностью владеет навыками обследования, отказывается пробовать основные исследования</w:t>
            </w:r>
          </w:p>
        </w:tc>
        <w:tc>
          <w:tcPr>
            <w:tcW w:w="24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A38CC9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Не знает порядок и последовательность выполнения физикального осмотра, не владеет его техникой</w:t>
            </w:r>
          </w:p>
        </w:tc>
      </w:tr>
      <w:tr w:rsidR="00927703" w:rsidRPr="00927703" w14:paraId="1D41EED4" w14:textId="77777777" w:rsidTr="00A455BE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A025D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95638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Навык специального обследования по заданию преподавателя* 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FD712B" w14:textId="77777777" w:rsidR="00143C95" w:rsidRPr="00927703" w:rsidRDefault="00143C95" w:rsidP="00927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EB5BC2" w14:textId="77777777" w:rsidR="00143C95" w:rsidRPr="00927703" w:rsidRDefault="00143C95" w:rsidP="00927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2BF2DA" w14:textId="77777777" w:rsidR="00143C95" w:rsidRPr="00927703" w:rsidRDefault="00143C95" w:rsidP="00927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1052B6" w14:textId="77777777" w:rsidR="00143C95" w:rsidRPr="00927703" w:rsidRDefault="00143C95" w:rsidP="00927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7703" w:rsidRPr="00927703" w14:paraId="22AEB81C" w14:textId="77777777" w:rsidTr="00A455BE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40546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B0221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Эффективность</w:t>
            </w:r>
          </w:p>
          <w:p w14:paraId="0E8D9292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91B3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Выявил все основные физикальные данные, а также детали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75BD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Выявил основные симптомы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7BB37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Неполные данные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5E1A7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Выявил данные, не соответствующие объективным данным</w:t>
            </w:r>
          </w:p>
        </w:tc>
      </w:tr>
      <w:tr w:rsidR="00927703" w:rsidRPr="00927703" w14:paraId="302DBCDE" w14:textId="77777777" w:rsidTr="00A455BE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9C7FD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A0920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Умение анализировать выявленные данные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D171E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Меняет порядок обследования в зависимости от выявленных симптомов, уточняет, детализирует проявления.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CDBE7" w14:textId="08BE0078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Предполагает круг заболеваний с похожими изменениями </w:t>
            </w:r>
            <w:r w:rsidR="00927703" w:rsidRPr="00927703">
              <w:rPr>
                <w:rFonts w:ascii="Arial" w:hAnsi="Arial" w:cs="Arial"/>
                <w:sz w:val="20"/>
                <w:szCs w:val="20"/>
              </w:rPr>
              <w:t>без уточнений</w:t>
            </w:r>
            <w:r w:rsidRPr="00927703">
              <w:rPr>
                <w:rFonts w:ascii="Arial" w:hAnsi="Arial" w:cs="Arial"/>
                <w:sz w:val="20"/>
                <w:szCs w:val="20"/>
              </w:rPr>
              <w:t xml:space="preserve"> и детализации проявлений.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CE617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Не может применить полученные данные опроса и физикального осмотра к пациенту.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3CA88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Не проводит анализа.</w:t>
            </w:r>
          </w:p>
        </w:tc>
      </w:tr>
      <w:tr w:rsidR="00927703" w:rsidRPr="00927703" w14:paraId="4EA33226" w14:textId="77777777" w:rsidTr="00A455BE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3550E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2F412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A254A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20 баллов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55E0C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16 баллов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5EE37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12 баллов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9790" w14:textId="77777777" w:rsidR="00143C95" w:rsidRPr="00927703" w:rsidRDefault="00143C95" w:rsidP="009277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7703">
              <w:rPr>
                <w:rFonts w:ascii="Arial" w:hAnsi="Arial" w:cs="Arial"/>
                <w:b/>
                <w:sz w:val="20"/>
                <w:szCs w:val="20"/>
              </w:rPr>
              <w:t>8 баллов</w:t>
            </w:r>
          </w:p>
        </w:tc>
      </w:tr>
      <w:tr w:rsidR="00927703" w:rsidRPr="00927703" w14:paraId="523E137D" w14:textId="77777777" w:rsidTr="00A455BE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7B68B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9-10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2E211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 xml:space="preserve">Коммуникативные навыки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6B69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Завоевал расположение пациента даже в ситуации с коммуникативной проблемой*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6EB1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Коммуникация вполне эффективна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34415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Удовлетворительно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7B3EA" w14:textId="77777777" w:rsidR="00143C95" w:rsidRPr="00927703" w:rsidRDefault="00143C95" w:rsidP="009277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703">
              <w:rPr>
                <w:rFonts w:ascii="Arial" w:hAnsi="Arial" w:cs="Arial"/>
                <w:sz w:val="20"/>
                <w:szCs w:val="20"/>
              </w:rPr>
              <w:t>Не удалось найти контакт с пациентом</w:t>
            </w:r>
          </w:p>
        </w:tc>
      </w:tr>
    </w:tbl>
    <w:p w14:paraId="39AB6786" w14:textId="0C044EB9" w:rsidR="00D919E5" w:rsidRPr="00927703" w:rsidRDefault="00D919E5" w:rsidP="0092770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C573A6B" w14:textId="77777777" w:rsidR="00664294" w:rsidRPr="00927703" w:rsidRDefault="00664294" w:rsidP="0092770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sectPr w:rsidR="00664294" w:rsidRPr="00927703" w:rsidSect="00E62B0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2230"/>
    <w:multiLevelType w:val="hybridMultilevel"/>
    <w:tmpl w:val="7320F362"/>
    <w:lvl w:ilvl="0" w:tplc="67861B0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BA8C3514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8430A"/>
    <w:multiLevelType w:val="hybridMultilevel"/>
    <w:tmpl w:val="7E9826BE"/>
    <w:lvl w:ilvl="0" w:tplc="8DA80D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316D5"/>
    <w:multiLevelType w:val="hybridMultilevel"/>
    <w:tmpl w:val="585AE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5274E"/>
    <w:multiLevelType w:val="multilevel"/>
    <w:tmpl w:val="1FFC71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  <w:bCs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A177A4E"/>
    <w:multiLevelType w:val="hybridMultilevel"/>
    <w:tmpl w:val="9B4C56DE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>
      <w:start w:val="1"/>
      <w:numFmt w:val="lowerLetter"/>
      <w:lvlText w:val="%2."/>
      <w:lvlJc w:val="left"/>
      <w:pPr>
        <w:ind w:left="1757" w:hanging="360"/>
      </w:pPr>
    </w:lvl>
    <w:lvl w:ilvl="2" w:tplc="0419001B">
      <w:start w:val="1"/>
      <w:numFmt w:val="lowerRoman"/>
      <w:lvlText w:val="%3."/>
      <w:lvlJc w:val="right"/>
      <w:pPr>
        <w:ind w:left="2477" w:hanging="180"/>
      </w:pPr>
    </w:lvl>
    <w:lvl w:ilvl="3" w:tplc="0419000F">
      <w:start w:val="1"/>
      <w:numFmt w:val="decimal"/>
      <w:lvlText w:val="%4."/>
      <w:lvlJc w:val="left"/>
      <w:pPr>
        <w:ind w:left="3197" w:hanging="360"/>
      </w:pPr>
    </w:lvl>
    <w:lvl w:ilvl="4" w:tplc="04190019">
      <w:start w:val="1"/>
      <w:numFmt w:val="lowerLetter"/>
      <w:lvlText w:val="%5."/>
      <w:lvlJc w:val="left"/>
      <w:pPr>
        <w:ind w:left="3917" w:hanging="360"/>
      </w:pPr>
    </w:lvl>
    <w:lvl w:ilvl="5" w:tplc="0419001B">
      <w:start w:val="1"/>
      <w:numFmt w:val="lowerRoman"/>
      <w:lvlText w:val="%6."/>
      <w:lvlJc w:val="right"/>
      <w:pPr>
        <w:ind w:left="4637" w:hanging="180"/>
      </w:pPr>
    </w:lvl>
    <w:lvl w:ilvl="6" w:tplc="0419000F">
      <w:start w:val="1"/>
      <w:numFmt w:val="decimal"/>
      <w:lvlText w:val="%7."/>
      <w:lvlJc w:val="left"/>
      <w:pPr>
        <w:ind w:left="5357" w:hanging="360"/>
      </w:pPr>
    </w:lvl>
    <w:lvl w:ilvl="7" w:tplc="04190019">
      <w:start w:val="1"/>
      <w:numFmt w:val="lowerLetter"/>
      <w:lvlText w:val="%8."/>
      <w:lvlJc w:val="left"/>
      <w:pPr>
        <w:ind w:left="6077" w:hanging="360"/>
      </w:pPr>
    </w:lvl>
    <w:lvl w:ilvl="8" w:tplc="0419001B">
      <w:start w:val="1"/>
      <w:numFmt w:val="lowerRoman"/>
      <w:lvlText w:val="%9."/>
      <w:lvlJc w:val="right"/>
      <w:pPr>
        <w:ind w:left="6797" w:hanging="180"/>
      </w:pPr>
    </w:lvl>
  </w:abstractNum>
  <w:abstractNum w:abstractNumId="9" w15:restartNumberingAfterBreak="0">
    <w:nsid w:val="2A356EF7"/>
    <w:multiLevelType w:val="hybridMultilevel"/>
    <w:tmpl w:val="9B4C56DE"/>
    <w:lvl w:ilvl="0" w:tplc="FFFFFFFF">
      <w:start w:val="1"/>
      <w:numFmt w:val="decimal"/>
      <w:lvlText w:val="%1."/>
      <w:lvlJc w:val="left"/>
      <w:pPr>
        <w:ind w:left="1037" w:hanging="360"/>
      </w:pPr>
    </w:lvl>
    <w:lvl w:ilvl="1" w:tplc="FFFFFFFF">
      <w:start w:val="1"/>
      <w:numFmt w:val="lowerLetter"/>
      <w:lvlText w:val="%2."/>
      <w:lvlJc w:val="left"/>
      <w:pPr>
        <w:ind w:left="1757" w:hanging="360"/>
      </w:pPr>
    </w:lvl>
    <w:lvl w:ilvl="2" w:tplc="FFFFFFFF">
      <w:start w:val="1"/>
      <w:numFmt w:val="lowerRoman"/>
      <w:lvlText w:val="%3."/>
      <w:lvlJc w:val="right"/>
      <w:pPr>
        <w:ind w:left="2477" w:hanging="180"/>
      </w:pPr>
    </w:lvl>
    <w:lvl w:ilvl="3" w:tplc="FFFFFFFF">
      <w:start w:val="1"/>
      <w:numFmt w:val="decimal"/>
      <w:lvlText w:val="%4."/>
      <w:lvlJc w:val="left"/>
      <w:pPr>
        <w:ind w:left="3197" w:hanging="360"/>
      </w:pPr>
    </w:lvl>
    <w:lvl w:ilvl="4" w:tplc="FFFFFFFF">
      <w:start w:val="1"/>
      <w:numFmt w:val="lowerLetter"/>
      <w:lvlText w:val="%5."/>
      <w:lvlJc w:val="left"/>
      <w:pPr>
        <w:ind w:left="3917" w:hanging="360"/>
      </w:pPr>
    </w:lvl>
    <w:lvl w:ilvl="5" w:tplc="FFFFFFFF">
      <w:start w:val="1"/>
      <w:numFmt w:val="lowerRoman"/>
      <w:lvlText w:val="%6."/>
      <w:lvlJc w:val="right"/>
      <w:pPr>
        <w:ind w:left="4637" w:hanging="180"/>
      </w:pPr>
    </w:lvl>
    <w:lvl w:ilvl="6" w:tplc="FFFFFFFF">
      <w:start w:val="1"/>
      <w:numFmt w:val="decimal"/>
      <w:lvlText w:val="%7."/>
      <w:lvlJc w:val="left"/>
      <w:pPr>
        <w:ind w:left="5357" w:hanging="360"/>
      </w:pPr>
    </w:lvl>
    <w:lvl w:ilvl="7" w:tplc="FFFFFFFF">
      <w:start w:val="1"/>
      <w:numFmt w:val="lowerLetter"/>
      <w:lvlText w:val="%8."/>
      <w:lvlJc w:val="left"/>
      <w:pPr>
        <w:ind w:left="6077" w:hanging="360"/>
      </w:pPr>
    </w:lvl>
    <w:lvl w:ilvl="8" w:tplc="FFFFFFFF">
      <w:start w:val="1"/>
      <w:numFmt w:val="lowerRoman"/>
      <w:lvlText w:val="%9."/>
      <w:lvlJc w:val="right"/>
      <w:pPr>
        <w:ind w:left="6797" w:hanging="180"/>
      </w:pPr>
    </w:lvl>
  </w:abstractNum>
  <w:abstractNum w:abstractNumId="10" w15:restartNumberingAfterBreak="0">
    <w:nsid w:val="2CDB0AC8"/>
    <w:multiLevelType w:val="hybridMultilevel"/>
    <w:tmpl w:val="AE92A126"/>
    <w:lvl w:ilvl="0" w:tplc="0419000F">
      <w:start w:val="1"/>
      <w:numFmt w:val="decimal"/>
      <w:lvlText w:val="%1."/>
      <w:lvlJc w:val="left"/>
      <w:pPr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 w15:restartNumberingAfterBreak="0">
    <w:nsid w:val="309B5E93"/>
    <w:multiLevelType w:val="hybridMultilevel"/>
    <w:tmpl w:val="9B4C56DE"/>
    <w:lvl w:ilvl="0" w:tplc="FFFFFFFF">
      <w:start w:val="1"/>
      <w:numFmt w:val="decimal"/>
      <w:lvlText w:val="%1."/>
      <w:lvlJc w:val="left"/>
      <w:pPr>
        <w:ind w:left="1037" w:hanging="360"/>
      </w:pPr>
    </w:lvl>
    <w:lvl w:ilvl="1" w:tplc="FFFFFFFF">
      <w:start w:val="1"/>
      <w:numFmt w:val="lowerLetter"/>
      <w:lvlText w:val="%2."/>
      <w:lvlJc w:val="left"/>
      <w:pPr>
        <w:ind w:left="1757" w:hanging="360"/>
      </w:pPr>
    </w:lvl>
    <w:lvl w:ilvl="2" w:tplc="FFFFFFFF">
      <w:start w:val="1"/>
      <w:numFmt w:val="lowerRoman"/>
      <w:lvlText w:val="%3."/>
      <w:lvlJc w:val="right"/>
      <w:pPr>
        <w:ind w:left="2477" w:hanging="180"/>
      </w:pPr>
    </w:lvl>
    <w:lvl w:ilvl="3" w:tplc="FFFFFFFF">
      <w:start w:val="1"/>
      <w:numFmt w:val="decimal"/>
      <w:lvlText w:val="%4."/>
      <w:lvlJc w:val="left"/>
      <w:pPr>
        <w:ind w:left="3197" w:hanging="360"/>
      </w:pPr>
    </w:lvl>
    <w:lvl w:ilvl="4" w:tplc="FFFFFFFF">
      <w:start w:val="1"/>
      <w:numFmt w:val="lowerLetter"/>
      <w:lvlText w:val="%5."/>
      <w:lvlJc w:val="left"/>
      <w:pPr>
        <w:ind w:left="3917" w:hanging="360"/>
      </w:pPr>
    </w:lvl>
    <w:lvl w:ilvl="5" w:tplc="FFFFFFFF">
      <w:start w:val="1"/>
      <w:numFmt w:val="lowerRoman"/>
      <w:lvlText w:val="%6."/>
      <w:lvlJc w:val="right"/>
      <w:pPr>
        <w:ind w:left="4637" w:hanging="180"/>
      </w:pPr>
    </w:lvl>
    <w:lvl w:ilvl="6" w:tplc="FFFFFFFF">
      <w:start w:val="1"/>
      <w:numFmt w:val="decimal"/>
      <w:lvlText w:val="%7."/>
      <w:lvlJc w:val="left"/>
      <w:pPr>
        <w:ind w:left="5357" w:hanging="360"/>
      </w:pPr>
    </w:lvl>
    <w:lvl w:ilvl="7" w:tplc="FFFFFFFF">
      <w:start w:val="1"/>
      <w:numFmt w:val="lowerLetter"/>
      <w:lvlText w:val="%8."/>
      <w:lvlJc w:val="left"/>
      <w:pPr>
        <w:ind w:left="6077" w:hanging="360"/>
      </w:pPr>
    </w:lvl>
    <w:lvl w:ilvl="8" w:tplc="FFFFFFFF">
      <w:start w:val="1"/>
      <w:numFmt w:val="lowerRoman"/>
      <w:lvlText w:val="%9."/>
      <w:lvlJc w:val="right"/>
      <w:pPr>
        <w:ind w:left="6797" w:hanging="180"/>
      </w:pPr>
    </w:lvl>
  </w:abstractNum>
  <w:abstractNum w:abstractNumId="12" w15:restartNumberingAfterBreak="0">
    <w:nsid w:val="30B37581"/>
    <w:multiLevelType w:val="hybridMultilevel"/>
    <w:tmpl w:val="95AECE1C"/>
    <w:lvl w:ilvl="0" w:tplc="CD34EF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B0023"/>
    <w:multiLevelType w:val="hybridMultilevel"/>
    <w:tmpl w:val="C9A0AF5C"/>
    <w:lvl w:ilvl="0" w:tplc="1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C971B0"/>
    <w:multiLevelType w:val="hybridMultilevel"/>
    <w:tmpl w:val="9AE2495A"/>
    <w:lvl w:ilvl="0" w:tplc="45B6D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4856B8"/>
    <w:multiLevelType w:val="hybridMultilevel"/>
    <w:tmpl w:val="44BE849A"/>
    <w:lvl w:ilvl="0" w:tplc="8CDC75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A66E5C"/>
    <w:multiLevelType w:val="hybridMultilevel"/>
    <w:tmpl w:val="1F00C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6529B0"/>
    <w:multiLevelType w:val="hybridMultilevel"/>
    <w:tmpl w:val="AAFE6DC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24434D"/>
    <w:multiLevelType w:val="hybridMultilevel"/>
    <w:tmpl w:val="49A257FC"/>
    <w:lvl w:ilvl="0" w:tplc="A5A07E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2929CA"/>
    <w:multiLevelType w:val="hybridMultilevel"/>
    <w:tmpl w:val="0AACD84C"/>
    <w:lvl w:ilvl="0" w:tplc="8CDC75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E26275"/>
    <w:multiLevelType w:val="hybridMultilevel"/>
    <w:tmpl w:val="B6322CB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71656C0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  <w:sz w:val="24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143ED"/>
    <w:multiLevelType w:val="hybridMultilevel"/>
    <w:tmpl w:val="C8421B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16803"/>
    <w:multiLevelType w:val="hybridMultilevel"/>
    <w:tmpl w:val="9B4C56DE"/>
    <w:lvl w:ilvl="0" w:tplc="FFFFFFFF">
      <w:start w:val="1"/>
      <w:numFmt w:val="decimal"/>
      <w:lvlText w:val="%1."/>
      <w:lvlJc w:val="left"/>
      <w:pPr>
        <w:ind w:left="1037" w:hanging="360"/>
      </w:pPr>
    </w:lvl>
    <w:lvl w:ilvl="1" w:tplc="FFFFFFFF">
      <w:start w:val="1"/>
      <w:numFmt w:val="lowerLetter"/>
      <w:lvlText w:val="%2."/>
      <w:lvlJc w:val="left"/>
      <w:pPr>
        <w:ind w:left="1757" w:hanging="360"/>
      </w:pPr>
    </w:lvl>
    <w:lvl w:ilvl="2" w:tplc="FFFFFFFF">
      <w:start w:val="1"/>
      <w:numFmt w:val="lowerRoman"/>
      <w:lvlText w:val="%3."/>
      <w:lvlJc w:val="right"/>
      <w:pPr>
        <w:ind w:left="2477" w:hanging="180"/>
      </w:pPr>
    </w:lvl>
    <w:lvl w:ilvl="3" w:tplc="FFFFFFFF">
      <w:start w:val="1"/>
      <w:numFmt w:val="decimal"/>
      <w:lvlText w:val="%4."/>
      <w:lvlJc w:val="left"/>
      <w:pPr>
        <w:ind w:left="3197" w:hanging="360"/>
      </w:pPr>
    </w:lvl>
    <w:lvl w:ilvl="4" w:tplc="FFFFFFFF">
      <w:start w:val="1"/>
      <w:numFmt w:val="lowerLetter"/>
      <w:lvlText w:val="%5."/>
      <w:lvlJc w:val="left"/>
      <w:pPr>
        <w:ind w:left="3917" w:hanging="360"/>
      </w:pPr>
    </w:lvl>
    <w:lvl w:ilvl="5" w:tplc="FFFFFFFF">
      <w:start w:val="1"/>
      <w:numFmt w:val="lowerRoman"/>
      <w:lvlText w:val="%6."/>
      <w:lvlJc w:val="right"/>
      <w:pPr>
        <w:ind w:left="4637" w:hanging="180"/>
      </w:pPr>
    </w:lvl>
    <w:lvl w:ilvl="6" w:tplc="FFFFFFFF">
      <w:start w:val="1"/>
      <w:numFmt w:val="decimal"/>
      <w:lvlText w:val="%7."/>
      <w:lvlJc w:val="left"/>
      <w:pPr>
        <w:ind w:left="5357" w:hanging="360"/>
      </w:pPr>
    </w:lvl>
    <w:lvl w:ilvl="7" w:tplc="FFFFFFFF">
      <w:start w:val="1"/>
      <w:numFmt w:val="lowerLetter"/>
      <w:lvlText w:val="%8."/>
      <w:lvlJc w:val="left"/>
      <w:pPr>
        <w:ind w:left="6077" w:hanging="360"/>
      </w:pPr>
    </w:lvl>
    <w:lvl w:ilvl="8" w:tplc="FFFFFFFF">
      <w:start w:val="1"/>
      <w:numFmt w:val="lowerRoman"/>
      <w:lvlText w:val="%9."/>
      <w:lvlJc w:val="right"/>
      <w:pPr>
        <w:ind w:left="6797" w:hanging="180"/>
      </w:pPr>
    </w:lvl>
  </w:abstractNum>
  <w:abstractNum w:abstractNumId="23" w15:restartNumberingAfterBreak="0">
    <w:nsid w:val="59FC698A"/>
    <w:multiLevelType w:val="hybridMultilevel"/>
    <w:tmpl w:val="4330D6FE"/>
    <w:lvl w:ilvl="0" w:tplc="0419000F">
      <w:start w:val="1"/>
      <w:numFmt w:val="decimal"/>
      <w:lvlText w:val="%1."/>
      <w:lvlJc w:val="left"/>
      <w:pPr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0F">
      <w:start w:val="1"/>
      <w:numFmt w:val="decimal"/>
      <w:lvlText w:val="%3."/>
      <w:lvlJc w:val="lef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4" w15:restartNumberingAfterBreak="0">
    <w:nsid w:val="5EF352B8"/>
    <w:multiLevelType w:val="hybridMultilevel"/>
    <w:tmpl w:val="9B4C56DE"/>
    <w:lvl w:ilvl="0" w:tplc="FFFFFFFF">
      <w:start w:val="1"/>
      <w:numFmt w:val="decimal"/>
      <w:lvlText w:val="%1."/>
      <w:lvlJc w:val="left"/>
      <w:pPr>
        <w:ind w:left="1037" w:hanging="360"/>
      </w:pPr>
    </w:lvl>
    <w:lvl w:ilvl="1" w:tplc="FFFFFFFF">
      <w:start w:val="1"/>
      <w:numFmt w:val="lowerLetter"/>
      <w:lvlText w:val="%2."/>
      <w:lvlJc w:val="left"/>
      <w:pPr>
        <w:ind w:left="1757" w:hanging="360"/>
      </w:pPr>
    </w:lvl>
    <w:lvl w:ilvl="2" w:tplc="FFFFFFFF">
      <w:start w:val="1"/>
      <w:numFmt w:val="lowerRoman"/>
      <w:lvlText w:val="%3."/>
      <w:lvlJc w:val="right"/>
      <w:pPr>
        <w:ind w:left="2477" w:hanging="180"/>
      </w:pPr>
    </w:lvl>
    <w:lvl w:ilvl="3" w:tplc="FFFFFFFF">
      <w:start w:val="1"/>
      <w:numFmt w:val="decimal"/>
      <w:lvlText w:val="%4."/>
      <w:lvlJc w:val="left"/>
      <w:pPr>
        <w:ind w:left="3197" w:hanging="360"/>
      </w:pPr>
    </w:lvl>
    <w:lvl w:ilvl="4" w:tplc="FFFFFFFF">
      <w:start w:val="1"/>
      <w:numFmt w:val="lowerLetter"/>
      <w:lvlText w:val="%5."/>
      <w:lvlJc w:val="left"/>
      <w:pPr>
        <w:ind w:left="3917" w:hanging="360"/>
      </w:pPr>
    </w:lvl>
    <w:lvl w:ilvl="5" w:tplc="FFFFFFFF">
      <w:start w:val="1"/>
      <w:numFmt w:val="lowerRoman"/>
      <w:lvlText w:val="%6."/>
      <w:lvlJc w:val="right"/>
      <w:pPr>
        <w:ind w:left="4637" w:hanging="180"/>
      </w:pPr>
    </w:lvl>
    <w:lvl w:ilvl="6" w:tplc="FFFFFFFF">
      <w:start w:val="1"/>
      <w:numFmt w:val="decimal"/>
      <w:lvlText w:val="%7."/>
      <w:lvlJc w:val="left"/>
      <w:pPr>
        <w:ind w:left="5357" w:hanging="360"/>
      </w:pPr>
    </w:lvl>
    <w:lvl w:ilvl="7" w:tplc="FFFFFFFF">
      <w:start w:val="1"/>
      <w:numFmt w:val="lowerLetter"/>
      <w:lvlText w:val="%8."/>
      <w:lvlJc w:val="left"/>
      <w:pPr>
        <w:ind w:left="6077" w:hanging="360"/>
      </w:pPr>
    </w:lvl>
    <w:lvl w:ilvl="8" w:tplc="FFFFFFFF">
      <w:start w:val="1"/>
      <w:numFmt w:val="lowerRoman"/>
      <w:lvlText w:val="%9."/>
      <w:lvlJc w:val="right"/>
      <w:pPr>
        <w:ind w:left="6797" w:hanging="180"/>
      </w:pPr>
    </w:lvl>
  </w:abstractNum>
  <w:abstractNum w:abstractNumId="25" w15:restartNumberingAfterBreak="0">
    <w:nsid w:val="60061D9C"/>
    <w:multiLevelType w:val="hybridMultilevel"/>
    <w:tmpl w:val="DC2C06A6"/>
    <w:lvl w:ilvl="0" w:tplc="794A9B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53200"/>
    <w:multiLevelType w:val="hybridMultilevel"/>
    <w:tmpl w:val="C16A8726"/>
    <w:lvl w:ilvl="0" w:tplc="0419000F">
      <w:start w:val="1"/>
      <w:numFmt w:val="decimal"/>
      <w:lvlText w:val="%1."/>
      <w:lvlJc w:val="left"/>
      <w:pPr>
        <w:ind w:left="3960" w:hanging="360"/>
      </w:pPr>
    </w:lvl>
    <w:lvl w:ilvl="1" w:tplc="04190019" w:tentative="1">
      <w:start w:val="1"/>
      <w:numFmt w:val="lowerLetter"/>
      <w:lvlText w:val="%2."/>
      <w:lvlJc w:val="left"/>
      <w:pPr>
        <w:ind w:left="4680" w:hanging="360"/>
      </w:pPr>
    </w:lvl>
    <w:lvl w:ilvl="2" w:tplc="0419001B" w:tentative="1">
      <w:start w:val="1"/>
      <w:numFmt w:val="lowerRoman"/>
      <w:lvlText w:val="%3."/>
      <w:lvlJc w:val="right"/>
      <w:pPr>
        <w:ind w:left="5400" w:hanging="180"/>
      </w:pPr>
    </w:lvl>
    <w:lvl w:ilvl="3" w:tplc="0419000F" w:tentative="1">
      <w:start w:val="1"/>
      <w:numFmt w:val="decimal"/>
      <w:lvlText w:val="%4."/>
      <w:lvlJc w:val="left"/>
      <w:pPr>
        <w:ind w:left="6120" w:hanging="360"/>
      </w:pPr>
    </w:lvl>
    <w:lvl w:ilvl="4" w:tplc="04190019" w:tentative="1">
      <w:start w:val="1"/>
      <w:numFmt w:val="lowerLetter"/>
      <w:lvlText w:val="%5."/>
      <w:lvlJc w:val="left"/>
      <w:pPr>
        <w:ind w:left="6840" w:hanging="360"/>
      </w:pPr>
    </w:lvl>
    <w:lvl w:ilvl="5" w:tplc="0419001B" w:tentative="1">
      <w:start w:val="1"/>
      <w:numFmt w:val="lowerRoman"/>
      <w:lvlText w:val="%6."/>
      <w:lvlJc w:val="right"/>
      <w:pPr>
        <w:ind w:left="7560" w:hanging="180"/>
      </w:pPr>
    </w:lvl>
    <w:lvl w:ilvl="6" w:tplc="0419000F" w:tentative="1">
      <w:start w:val="1"/>
      <w:numFmt w:val="decimal"/>
      <w:lvlText w:val="%7."/>
      <w:lvlJc w:val="left"/>
      <w:pPr>
        <w:ind w:left="8280" w:hanging="360"/>
      </w:pPr>
    </w:lvl>
    <w:lvl w:ilvl="7" w:tplc="04190019" w:tentative="1">
      <w:start w:val="1"/>
      <w:numFmt w:val="lowerLetter"/>
      <w:lvlText w:val="%8."/>
      <w:lvlJc w:val="left"/>
      <w:pPr>
        <w:ind w:left="9000" w:hanging="360"/>
      </w:pPr>
    </w:lvl>
    <w:lvl w:ilvl="8" w:tplc="041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7" w15:restartNumberingAfterBreak="0">
    <w:nsid w:val="63E5112D"/>
    <w:multiLevelType w:val="hybridMultilevel"/>
    <w:tmpl w:val="58344A8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8B4D5A"/>
    <w:multiLevelType w:val="hybridMultilevel"/>
    <w:tmpl w:val="2D1CE9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303DBC"/>
    <w:multiLevelType w:val="hybridMultilevel"/>
    <w:tmpl w:val="9B4C56DE"/>
    <w:lvl w:ilvl="0" w:tplc="FFFFFFFF">
      <w:start w:val="1"/>
      <w:numFmt w:val="decimal"/>
      <w:lvlText w:val="%1."/>
      <w:lvlJc w:val="left"/>
      <w:pPr>
        <w:ind w:left="1037" w:hanging="360"/>
      </w:pPr>
    </w:lvl>
    <w:lvl w:ilvl="1" w:tplc="FFFFFFFF">
      <w:start w:val="1"/>
      <w:numFmt w:val="lowerLetter"/>
      <w:lvlText w:val="%2."/>
      <w:lvlJc w:val="left"/>
      <w:pPr>
        <w:ind w:left="1757" w:hanging="360"/>
      </w:pPr>
    </w:lvl>
    <w:lvl w:ilvl="2" w:tplc="FFFFFFFF">
      <w:start w:val="1"/>
      <w:numFmt w:val="lowerRoman"/>
      <w:lvlText w:val="%3."/>
      <w:lvlJc w:val="right"/>
      <w:pPr>
        <w:ind w:left="2477" w:hanging="180"/>
      </w:pPr>
    </w:lvl>
    <w:lvl w:ilvl="3" w:tplc="FFFFFFFF">
      <w:start w:val="1"/>
      <w:numFmt w:val="decimal"/>
      <w:lvlText w:val="%4."/>
      <w:lvlJc w:val="left"/>
      <w:pPr>
        <w:ind w:left="3197" w:hanging="360"/>
      </w:pPr>
    </w:lvl>
    <w:lvl w:ilvl="4" w:tplc="FFFFFFFF">
      <w:start w:val="1"/>
      <w:numFmt w:val="lowerLetter"/>
      <w:lvlText w:val="%5."/>
      <w:lvlJc w:val="left"/>
      <w:pPr>
        <w:ind w:left="3917" w:hanging="360"/>
      </w:pPr>
    </w:lvl>
    <w:lvl w:ilvl="5" w:tplc="FFFFFFFF">
      <w:start w:val="1"/>
      <w:numFmt w:val="lowerRoman"/>
      <w:lvlText w:val="%6."/>
      <w:lvlJc w:val="right"/>
      <w:pPr>
        <w:ind w:left="4637" w:hanging="180"/>
      </w:pPr>
    </w:lvl>
    <w:lvl w:ilvl="6" w:tplc="FFFFFFFF">
      <w:start w:val="1"/>
      <w:numFmt w:val="decimal"/>
      <w:lvlText w:val="%7."/>
      <w:lvlJc w:val="left"/>
      <w:pPr>
        <w:ind w:left="5357" w:hanging="360"/>
      </w:pPr>
    </w:lvl>
    <w:lvl w:ilvl="7" w:tplc="FFFFFFFF">
      <w:start w:val="1"/>
      <w:numFmt w:val="lowerLetter"/>
      <w:lvlText w:val="%8."/>
      <w:lvlJc w:val="left"/>
      <w:pPr>
        <w:ind w:left="6077" w:hanging="360"/>
      </w:pPr>
    </w:lvl>
    <w:lvl w:ilvl="8" w:tplc="FFFFFFFF">
      <w:start w:val="1"/>
      <w:numFmt w:val="lowerRoman"/>
      <w:lvlText w:val="%9."/>
      <w:lvlJc w:val="right"/>
      <w:pPr>
        <w:ind w:left="6797" w:hanging="180"/>
      </w:pPr>
    </w:lvl>
  </w:abstractNum>
  <w:abstractNum w:abstractNumId="30" w15:restartNumberingAfterBreak="0">
    <w:nsid w:val="75FF7B91"/>
    <w:multiLevelType w:val="hybridMultilevel"/>
    <w:tmpl w:val="9B4C56DE"/>
    <w:lvl w:ilvl="0" w:tplc="FFFFFFFF">
      <w:start w:val="1"/>
      <w:numFmt w:val="decimal"/>
      <w:lvlText w:val="%1."/>
      <w:lvlJc w:val="left"/>
      <w:pPr>
        <w:ind w:left="1037" w:hanging="360"/>
      </w:pPr>
    </w:lvl>
    <w:lvl w:ilvl="1" w:tplc="FFFFFFFF">
      <w:start w:val="1"/>
      <w:numFmt w:val="lowerLetter"/>
      <w:lvlText w:val="%2."/>
      <w:lvlJc w:val="left"/>
      <w:pPr>
        <w:ind w:left="1757" w:hanging="360"/>
      </w:pPr>
    </w:lvl>
    <w:lvl w:ilvl="2" w:tplc="FFFFFFFF">
      <w:start w:val="1"/>
      <w:numFmt w:val="lowerRoman"/>
      <w:lvlText w:val="%3."/>
      <w:lvlJc w:val="right"/>
      <w:pPr>
        <w:ind w:left="2477" w:hanging="180"/>
      </w:pPr>
    </w:lvl>
    <w:lvl w:ilvl="3" w:tplc="FFFFFFFF">
      <w:start w:val="1"/>
      <w:numFmt w:val="decimal"/>
      <w:lvlText w:val="%4."/>
      <w:lvlJc w:val="left"/>
      <w:pPr>
        <w:ind w:left="3197" w:hanging="360"/>
      </w:pPr>
    </w:lvl>
    <w:lvl w:ilvl="4" w:tplc="FFFFFFFF">
      <w:start w:val="1"/>
      <w:numFmt w:val="lowerLetter"/>
      <w:lvlText w:val="%5."/>
      <w:lvlJc w:val="left"/>
      <w:pPr>
        <w:ind w:left="3917" w:hanging="360"/>
      </w:pPr>
    </w:lvl>
    <w:lvl w:ilvl="5" w:tplc="FFFFFFFF">
      <w:start w:val="1"/>
      <w:numFmt w:val="lowerRoman"/>
      <w:lvlText w:val="%6."/>
      <w:lvlJc w:val="right"/>
      <w:pPr>
        <w:ind w:left="4637" w:hanging="180"/>
      </w:pPr>
    </w:lvl>
    <w:lvl w:ilvl="6" w:tplc="FFFFFFFF">
      <w:start w:val="1"/>
      <w:numFmt w:val="decimal"/>
      <w:lvlText w:val="%7."/>
      <w:lvlJc w:val="left"/>
      <w:pPr>
        <w:ind w:left="5357" w:hanging="360"/>
      </w:pPr>
    </w:lvl>
    <w:lvl w:ilvl="7" w:tplc="FFFFFFFF">
      <w:start w:val="1"/>
      <w:numFmt w:val="lowerLetter"/>
      <w:lvlText w:val="%8."/>
      <w:lvlJc w:val="left"/>
      <w:pPr>
        <w:ind w:left="6077" w:hanging="360"/>
      </w:pPr>
    </w:lvl>
    <w:lvl w:ilvl="8" w:tplc="FFFFFFFF">
      <w:start w:val="1"/>
      <w:numFmt w:val="lowerRoman"/>
      <w:lvlText w:val="%9."/>
      <w:lvlJc w:val="right"/>
      <w:pPr>
        <w:ind w:left="6797" w:hanging="180"/>
      </w:pPr>
    </w:lvl>
  </w:abstractNum>
  <w:abstractNum w:abstractNumId="31" w15:restartNumberingAfterBreak="0">
    <w:nsid w:val="7A7000BF"/>
    <w:multiLevelType w:val="hybridMultilevel"/>
    <w:tmpl w:val="E84AE300"/>
    <w:lvl w:ilvl="0" w:tplc="19AA121C">
      <w:start w:val="1"/>
      <w:numFmt w:val="decimal"/>
      <w:lvlText w:val="%1."/>
      <w:lvlJc w:val="left"/>
      <w:pPr>
        <w:ind w:left="927" w:hanging="360"/>
      </w:pPr>
      <w:rPr>
        <w:color w:val="000000" w:themeColor="text1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EB2AD1"/>
    <w:multiLevelType w:val="hybridMultilevel"/>
    <w:tmpl w:val="9B4C56DE"/>
    <w:lvl w:ilvl="0" w:tplc="FFFFFFFF">
      <w:start w:val="1"/>
      <w:numFmt w:val="decimal"/>
      <w:lvlText w:val="%1."/>
      <w:lvlJc w:val="left"/>
      <w:pPr>
        <w:ind w:left="1037" w:hanging="360"/>
      </w:pPr>
    </w:lvl>
    <w:lvl w:ilvl="1" w:tplc="FFFFFFFF">
      <w:start w:val="1"/>
      <w:numFmt w:val="lowerLetter"/>
      <w:lvlText w:val="%2."/>
      <w:lvlJc w:val="left"/>
      <w:pPr>
        <w:ind w:left="1757" w:hanging="360"/>
      </w:pPr>
    </w:lvl>
    <w:lvl w:ilvl="2" w:tplc="FFFFFFFF">
      <w:start w:val="1"/>
      <w:numFmt w:val="lowerRoman"/>
      <w:lvlText w:val="%3."/>
      <w:lvlJc w:val="right"/>
      <w:pPr>
        <w:ind w:left="2477" w:hanging="180"/>
      </w:pPr>
    </w:lvl>
    <w:lvl w:ilvl="3" w:tplc="FFFFFFFF">
      <w:start w:val="1"/>
      <w:numFmt w:val="decimal"/>
      <w:lvlText w:val="%4."/>
      <w:lvlJc w:val="left"/>
      <w:pPr>
        <w:ind w:left="3197" w:hanging="360"/>
      </w:pPr>
    </w:lvl>
    <w:lvl w:ilvl="4" w:tplc="FFFFFFFF">
      <w:start w:val="1"/>
      <w:numFmt w:val="lowerLetter"/>
      <w:lvlText w:val="%5."/>
      <w:lvlJc w:val="left"/>
      <w:pPr>
        <w:ind w:left="3917" w:hanging="360"/>
      </w:pPr>
    </w:lvl>
    <w:lvl w:ilvl="5" w:tplc="FFFFFFFF">
      <w:start w:val="1"/>
      <w:numFmt w:val="lowerRoman"/>
      <w:lvlText w:val="%6."/>
      <w:lvlJc w:val="right"/>
      <w:pPr>
        <w:ind w:left="4637" w:hanging="180"/>
      </w:pPr>
    </w:lvl>
    <w:lvl w:ilvl="6" w:tplc="FFFFFFFF">
      <w:start w:val="1"/>
      <w:numFmt w:val="decimal"/>
      <w:lvlText w:val="%7."/>
      <w:lvlJc w:val="left"/>
      <w:pPr>
        <w:ind w:left="5357" w:hanging="360"/>
      </w:pPr>
    </w:lvl>
    <w:lvl w:ilvl="7" w:tplc="FFFFFFFF">
      <w:start w:val="1"/>
      <w:numFmt w:val="lowerLetter"/>
      <w:lvlText w:val="%8."/>
      <w:lvlJc w:val="left"/>
      <w:pPr>
        <w:ind w:left="6077" w:hanging="360"/>
      </w:pPr>
    </w:lvl>
    <w:lvl w:ilvl="8" w:tplc="FFFFFFFF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27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11"/>
  </w:num>
  <w:num w:numId="12">
    <w:abstractNumId w:val="24"/>
  </w:num>
  <w:num w:numId="13">
    <w:abstractNumId w:val="29"/>
  </w:num>
  <w:num w:numId="14">
    <w:abstractNumId w:val="9"/>
  </w:num>
  <w:num w:numId="15">
    <w:abstractNumId w:val="30"/>
  </w:num>
  <w:num w:numId="16">
    <w:abstractNumId w:val="32"/>
  </w:num>
  <w:num w:numId="17">
    <w:abstractNumId w:val="31"/>
  </w:num>
  <w:num w:numId="18">
    <w:abstractNumId w:val="13"/>
  </w:num>
  <w:num w:numId="19">
    <w:abstractNumId w:val="6"/>
  </w:num>
  <w:num w:numId="20">
    <w:abstractNumId w:val="7"/>
  </w:num>
  <w:num w:numId="21">
    <w:abstractNumId w:val="18"/>
  </w:num>
  <w:num w:numId="22">
    <w:abstractNumId w:val="4"/>
  </w:num>
  <w:num w:numId="23">
    <w:abstractNumId w:val="25"/>
  </w:num>
  <w:num w:numId="24">
    <w:abstractNumId w:val="21"/>
  </w:num>
  <w:num w:numId="25">
    <w:abstractNumId w:val="12"/>
  </w:num>
  <w:num w:numId="26">
    <w:abstractNumId w:val="14"/>
  </w:num>
  <w:num w:numId="27">
    <w:abstractNumId w:val="10"/>
  </w:num>
  <w:num w:numId="28">
    <w:abstractNumId w:val="28"/>
  </w:num>
  <w:num w:numId="29">
    <w:abstractNumId w:val="17"/>
  </w:num>
  <w:num w:numId="30">
    <w:abstractNumId w:val="19"/>
  </w:num>
  <w:num w:numId="31">
    <w:abstractNumId w:val="26"/>
  </w:num>
  <w:num w:numId="32">
    <w:abstractNumId w:val="23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DF1"/>
    <w:rsid w:val="00001E81"/>
    <w:rsid w:val="00003913"/>
    <w:rsid w:val="00004992"/>
    <w:rsid w:val="00006430"/>
    <w:rsid w:val="000072F4"/>
    <w:rsid w:val="000079DD"/>
    <w:rsid w:val="00007A34"/>
    <w:rsid w:val="00010ABF"/>
    <w:rsid w:val="000121D2"/>
    <w:rsid w:val="00012401"/>
    <w:rsid w:val="000267AE"/>
    <w:rsid w:val="00027209"/>
    <w:rsid w:val="000304E0"/>
    <w:rsid w:val="000315E9"/>
    <w:rsid w:val="00031891"/>
    <w:rsid w:val="00032146"/>
    <w:rsid w:val="000336A5"/>
    <w:rsid w:val="00034910"/>
    <w:rsid w:val="00034BA1"/>
    <w:rsid w:val="00035E85"/>
    <w:rsid w:val="000374B1"/>
    <w:rsid w:val="000405CE"/>
    <w:rsid w:val="00041A97"/>
    <w:rsid w:val="00043323"/>
    <w:rsid w:val="0004387A"/>
    <w:rsid w:val="00053D37"/>
    <w:rsid w:val="000547B8"/>
    <w:rsid w:val="00060364"/>
    <w:rsid w:val="00061BE5"/>
    <w:rsid w:val="00062791"/>
    <w:rsid w:val="00063A9C"/>
    <w:rsid w:val="00064AC8"/>
    <w:rsid w:val="00064F53"/>
    <w:rsid w:val="000826BD"/>
    <w:rsid w:val="00083839"/>
    <w:rsid w:val="000870FD"/>
    <w:rsid w:val="00095BF6"/>
    <w:rsid w:val="00096A22"/>
    <w:rsid w:val="00097EB1"/>
    <w:rsid w:val="000A0FE1"/>
    <w:rsid w:val="000A2DAE"/>
    <w:rsid w:val="000A538B"/>
    <w:rsid w:val="000A6AC4"/>
    <w:rsid w:val="000B3455"/>
    <w:rsid w:val="000B45AD"/>
    <w:rsid w:val="000B7A47"/>
    <w:rsid w:val="000B7B42"/>
    <w:rsid w:val="000C1709"/>
    <w:rsid w:val="000C1C00"/>
    <w:rsid w:val="000D33C4"/>
    <w:rsid w:val="000D4A07"/>
    <w:rsid w:val="000D681D"/>
    <w:rsid w:val="000D6933"/>
    <w:rsid w:val="000E30D6"/>
    <w:rsid w:val="000E61E1"/>
    <w:rsid w:val="000F7442"/>
    <w:rsid w:val="000F792F"/>
    <w:rsid w:val="00100BD6"/>
    <w:rsid w:val="00110380"/>
    <w:rsid w:val="00110B1F"/>
    <w:rsid w:val="00120515"/>
    <w:rsid w:val="00120C7B"/>
    <w:rsid w:val="00123853"/>
    <w:rsid w:val="00124E7E"/>
    <w:rsid w:val="0012598C"/>
    <w:rsid w:val="00127FAB"/>
    <w:rsid w:val="00130546"/>
    <w:rsid w:val="00140516"/>
    <w:rsid w:val="001410B0"/>
    <w:rsid w:val="0014208F"/>
    <w:rsid w:val="001428D1"/>
    <w:rsid w:val="001428DD"/>
    <w:rsid w:val="00143C95"/>
    <w:rsid w:val="001451A9"/>
    <w:rsid w:val="00145325"/>
    <w:rsid w:val="001469F2"/>
    <w:rsid w:val="00146EF4"/>
    <w:rsid w:val="00151419"/>
    <w:rsid w:val="0015739B"/>
    <w:rsid w:val="00160967"/>
    <w:rsid w:val="00163588"/>
    <w:rsid w:val="001670F2"/>
    <w:rsid w:val="001744B6"/>
    <w:rsid w:val="0017542C"/>
    <w:rsid w:val="00182A7B"/>
    <w:rsid w:val="00183071"/>
    <w:rsid w:val="00186400"/>
    <w:rsid w:val="00195F79"/>
    <w:rsid w:val="001A0C91"/>
    <w:rsid w:val="001A0EA2"/>
    <w:rsid w:val="001A443B"/>
    <w:rsid w:val="001A6C8A"/>
    <w:rsid w:val="001A6DF1"/>
    <w:rsid w:val="001B312F"/>
    <w:rsid w:val="001B34FD"/>
    <w:rsid w:val="001B38FD"/>
    <w:rsid w:val="001C1CAA"/>
    <w:rsid w:val="001C1D7C"/>
    <w:rsid w:val="001C3BCC"/>
    <w:rsid w:val="001C60E3"/>
    <w:rsid w:val="001C7CCE"/>
    <w:rsid w:val="001D02A0"/>
    <w:rsid w:val="001D7676"/>
    <w:rsid w:val="001D7B7C"/>
    <w:rsid w:val="001E2A7E"/>
    <w:rsid w:val="001E3922"/>
    <w:rsid w:val="001F4596"/>
    <w:rsid w:val="001F6EE0"/>
    <w:rsid w:val="002031FD"/>
    <w:rsid w:val="0020486A"/>
    <w:rsid w:val="00205DBA"/>
    <w:rsid w:val="00207DD7"/>
    <w:rsid w:val="00210606"/>
    <w:rsid w:val="00211B0B"/>
    <w:rsid w:val="002127D7"/>
    <w:rsid w:val="00213E8B"/>
    <w:rsid w:val="00217BBB"/>
    <w:rsid w:val="00220600"/>
    <w:rsid w:val="0022314A"/>
    <w:rsid w:val="00223C0E"/>
    <w:rsid w:val="00223DF2"/>
    <w:rsid w:val="00225B44"/>
    <w:rsid w:val="00225E38"/>
    <w:rsid w:val="00226942"/>
    <w:rsid w:val="00227B1D"/>
    <w:rsid w:val="002315D6"/>
    <w:rsid w:val="00246BEC"/>
    <w:rsid w:val="00247A6D"/>
    <w:rsid w:val="00256A30"/>
    <w:rsid w:val="002575E6"/>
    <w:rsid w:val="00257FAF"/>
    <w:rsid w:val="0026057B"/>
    <w:rsid w:val="00260CB9"/>
    <w:rsid w:val="00261789"/>
    <w:rsid w:val="00262845"/>
    <w:rsid w:val="00262966"/>
    <w:rsid w:val="00262DDF"/>
    <w:rsid w:val="00270888"/>
    <w:rsid w:val="002721E6"/>
    <w:rsid w:val="00272516"/>
    <w:rsid w:val="00275255"/>
    <w:rsid w:val="0027681E"/>
    <w:rsid w:val="00276C94"/>
    <w:rsid w:val="00276CC7"/>
    <w:rsid w:val="00277D76"/>
    <w:rsid w:val="0028288C"/>
    <w:rsid w:val="00282B69"/>
    <w:rsid w:val="00286038"/>
    <w:rsid w:val="002911BA"/>
    <w:rsid w:val="00292BEF"/>
    <w:rsid w:val="00294433"/>
    <w:rsid w:val="002A0174"/>
    <w:rsid w:val="002A4E80"/>
    <w:rsid w:val="002A67A8"/>
    <w:rsid w:val="002A6C01"/>
    <w:rsid w:val="002B7087"/>
    <w:rsid w:val="002B7CC0"/>
    <w:rsid w:val="002C1255"/>
    <w:rsid w:val="002C44D3"/>
    <w:rsid w:val="002C52ED"/>
    <w:rsid w:val="002C5A5B"/>
    <w:rsid w:val="002D1EF6"/>
    <w:rsid w:val="002D2546"/>
    <w:rsid w:val="002D2C47"/>
    <w:rsid w:val="002D60E4"/>
    <w:rsid w:val="002E591E"/>
    <w:rsid w:val="002F00A0"/>
    <w:rsid w:val="002F134F"/>
    <w:rsid w:val="002F2C9B"/>
    <w:rsid w:val="003067B4"/>
    <w:rsid w:val="00310E31"/>
    <w:rsid w:val="003152C6"/>
    <w:rsid w:val="003201F5"/>
    <w:rsid w:val="003212C9"/>
    <w:rsid w:val="003227E9"/>
    <w:rsid w:val="00323317"/>
    <w:rsid w:val="003237E3"/>
    <w:rsid w:val="00325299"/>
    <w:rsid w:val="00327347"/>
    <w:rsid w:val="00330C4A"/>
    <w:rsid w:val="00333297"/>
    <w:rsid w:val="00336AF4"/>
    <w:rsid w:val="00340AD7"/>
    <w:rsid w:val="003514A6"/>
    <w:rsid w:val="0035196E"/>
    <w:rsid w:val="0035517E"/>
    <w:rsid w:val="00356B54"/>
    <w:rsid w:val="00361744"/>
    <w:rsid w:val="00362194"/>
    <w:rsid w:val="003630E9"/>
    <w:rsid w:val="00365849"/>
    <w:rsid w:val="003667F7"/>
    <w:rsid w:val="00366B40"/>
    <w:rsid w:val="00366BCF"/>
    <w:rsid w:val="00367FCA"/>
    <w:rsid w:val="003759C5"/>
    <w:rsid w:val="003805F7"/>
    <w:rsid w:val="0038069D"/>
    <w:rsid w:val="00381004"/>
    <w:rsid w:val="0038106D"/>
    <w:rsid w:val="00382B83"/>
    <w:rsid w:val="00392286"/>
    <w:rsid w:val="00393479"/>
    <w:rsid w:val="0039378B"/>
    <w:rsid w:val="0039585D"/>
    <w:rsid w:val="00395B28"/>
    <w:rsid w:val="003A0289"/>
    <w:rsid w:val="003A11FC"/>
    <w:rsid w:val="003A146E"/>
    <w:rsid w:val="003A1BD7"/>
    <w:rsid w:val="003A49FF"/>
    <w:rsid w:val="003A61BD"/>
    <w:rsid w:val="003A7716"/>
    <w:rsid w:val="003B0F62"/>
    <w:rsid w:val="003B555B"/>
    <w:rsid w:val="003C0EC5"/>
    <w:rsid w:val="003C1EA5"/>
    <w:rsid w:val="003C358E"/>
    <w:rsid w:val="003C3B15"/>
    <w:rsid w:val="003C40C0"/>
    <w:rsid w:val="003C4C2C"/>
    <w:rsid w:val="003C5555"/>
    <w:rsid w:val="003C7178"/>
    <w:rsid w:val="003D0CF7"/>
    <w:rsid w:val="003E0C38"/>
    <w:rsid w:val="003E79D5"/>
    <w:rsid w:val="003F282A"/>
    <w:rsid w:val="003F4428"/>
    <w:rsid w:val="003F570C"/>
    <w:rsid w:val="003F7996"/>
    <w:rsid w:val="004004EE"/>
    <w:rsid w:val="004053E9"/>
    <w:rsid w:val="004107CB"/>
    <w:rsid w:val="004114A8"/>
    <w:rsid w:val="00416278"/>
    <w:rsid w:val="00420A9C"/>
    <w:rsid w:val="00421136"/>
    <w:rsid w:val="004253C5"/>
    <w:rsid w:val="004342F0"/>
    <w:rsid w:val="0043498B"/>
    <w:rsid w:val="00443EDC"/>
    <w:rsid w:val="00446BD7"/>
    <w:rsid w:val="0044748B"/>
    <w:rsid w:val="00450714"/>
    <w:rsid w:val="00450D05"/>
    <w:rsid w:val="0045152D"/>
    <w:rsid w:val="004525CB"/>
    <w:rsid w:val="00454A3A"/>
    <w:rsid w:val="00457322"/>
    <w:rsid w:val="00464CA1"/>
    <w:rsid w:val="00471B91"/>
    <w:rsid w:val="00472372"/>
    <w:rsid w:val="00474638"/>
    <w:rsid w:val="00474ED3"/>
    <w:rsid w:val="00476A44"/>
    <w:rsid w:val="0047737E"/>
    <w:rsid w:val="00481E6C"/>
    <w:rsid w:val="00483382"/>
    <w:rsid w:val="00486105"/>
    <w:rsid w:val="00493B26"/>
    <w:rsid w:val="00493D04"/>
    <w:rsid w:val="00493E46"/>
    <w:rsid w:val="00497823"/>
    <w:rsid w:val="00497D0B"/>
    <w:rsid w:val="004A05AB"/>
    <w:rsid w:val="004A2876"/>
    <w:rsid w:val="004A4AA5"/>
    <w:rsid w:val="004A7303"/>
    <w:rsid w:val="004B0D1F"/>
    <w:rsid w:val="004B192A"/>
    <w:rsid w:val="004B2F49"/>
    <w:rsid w:val="004B412F"/>
    <w:rsid w:val="004B73D9"/>
    <w:rsid w:val="004C2C8B"/>
    <w:rsid w:val="004C3551"/>
    <w:rsid w:val="004C4A0F"/>
    <w:rsid w:val="004D0A4D"/>
    <w:rsid w:val="004D15E3"/>
    <w:rsid w:val="004D24FA"/>
    <w:rsid w:val="004D34E6"/>
    <w:rsid w:val="004D42E9"/>
    <w:rsid w:val="004D5127"/>
    <w:rsid w:val="004D6DE0"/>
    <w:rsid w:val="004E022D"/>
    <w:rsid w:val="004E0835"/>
    <w:rsid w:val="004E40B3"/>
    <w:rsid w:val="004E6312"/>
    <w:rsid w:val="004F11F3"/>
    <w:rsid w:val="004F51AF"/>
    <w:rsid w:val="00506A6E"/>
    <w:rsid w:val="00510522"/>
    <w:rsid w:val="0051402D"/>
    <w:rsid w:val="00514F86"/>
    <w:rsid w:val="005160F4"/>
    <w:rsid w:val="00521F57"/>
    <w:rsid w:val="00522BAA"/>
    <w:rsid w:val="005242D9"/>
    <w:rsid w:val="005253B2"/>
    <w:rsid w:val="00527849"/>
    <w:rsid w:val="00531C4E"/>
    <w:rsid w:val="005324CF"/>
    <w:rsid w:val="005327E6"/>
    <w:rsid w:val="00534BB9"/>
    <w:rsid w:val="00536943"/>
    <w:rsid w:val="00536C2F"/>
    <w:rsid w:val="005375AA"/>
    <w:rsid w:val="00537A4D"/>
    <w:rsid w:val="00537D6E"/>
    <w:rsid w:val="005456A2"/>
    <w:rsid w:val="00551547"/>
    <w:rsid w:val="00555D3C"/>
    <w:rsid w:val="005607C7"/>
    <w:rsid w:val="00570070"/>
    <w:rsid w:val="005718DE"/>
    <w:rsid w:val="00574C65"/>
    <w:rsid w:val="00577FD9"/>
    <w:rsid w:val="00585307"/>
    <w:rsid w:val="005875F7"/>
    <w:rsid w:val="005908ED"/>
    <w:rsid w:val="0059160B"/>
    <w:rsid w:val="00593E92"/>
    <w:rsid w:val="00596DD1"/>
    <w:rsid w:val="00597805"/>
    <w:rsid w:val="005A0075"/>
    <w:rsid w:val="005A05D7"/>
    <w:rsid w:val="005A115E"/>
    <w:rsid w:val="005A3DC7"/>
    <w:rsid w:val="005A68DC"/>
    <w:rsid w:val="005B20CD"/>
    <w:rsid w:val="005B595B"/>
    <w:rsid w:val="005B774A"/>
    <w:rsid w:val="005C0B33"/>
    <w:rsid w:val="005C243E"/>
    <w:rsid w:val="005C7F92"/>
    <w:rsid w:val="005D3DA1"/>
    <w:rsid w:val="005D6B43"/>
    <w:rsid w:val="005D7E60"/>
    <w:rsid w:val="005E1AD1"/>
    <w:rsid w:val="005E47F3"/>
    <w:rsid w:val="005E5755"/>
    <w:rsid w:val="005E6D66"/>
    <w:rsid w:val="005F3136"/>
    <w:rsid w:val="005F4B38"/>
    <w:rsid w:val="005F6AF4"/>
    <w:rsid w:val="006037C1"/>
    <w:rsid w:val="0060519B"/>
    <w:rsid w:val="00610A28"/>
    <w:rsid w:val="00612660"/>
    <w:rsid w:val="00613022"/>
    <w:rsid w:val="006148C2"/>
    <w:rsid w:val="0061542D"/>
    <w:rsid w:val="0061617F"/>
    <w:rsid w:val="00622BD5"/>
    <w:rsid w:val="0062448F"/>
    <w:rsid w:val="006244DF"/>
    <w:rsid w:val="00625AA9"/>
    <w:rsid w:val="00625E15"/>
    <w:rsid w:val="00626F8C"/>
    <w:rsid w:val="00632B73"/>
    <w:rsid w:val="00635B1A"/>
    <w:rsid w:val="00636EDD"/>
    <w:rsid w:val="0064055C"/>
    <w:rsid w:val="00640FB5"/>
    <w:rsid w:val="00640FFE"/>
    <w:rsid w:val="00641EC2"/>
    <w:rsid w:val="00643ECE"/>
    <w:rsid w:val="0065479C"/>
    <w:rsid w:val="0065501A"/>
    <w:rsid w:val="00662F95"/>
    <w:rsid w:val="006633D1"/>
    <w:rsid w:val="006639E8"/>
    <w:rsid w:val="0066414A"/>
    <w:rsid w:val="00664294"/>
    <w:rsid w:val="00665F21"/>
    <w:rsid w:val="0067077A"/>
    <w:rsid w:val="006723B8"/>
    <w:rsid w:val="006747B0"/>
    <w:rsid w:val="00675804"/>
    <w:rsid w:val="00676155"/>
    <w:rsid w:val="006801E5"/>
    <w:rsid w:val="006811B3"/>
    <w:rsid w:val="00681680"/>
    <w:rsid w:val="006819CD"/>
    <w:rsid w:val="006849A6"/>
    <w:rsid w:val="00685A90"/>
    <w:rsid w:val="00687133"/>
    <w:rsid w:val="0068783C"/>
    <w:rsid w:val="006935DB"/>
    <w:rsid w:val="006939DA"/>
    <w:rsid w:val="00694741"/>
    <w:rsid w:val="0069575C"/>
    <w:rsid w:val="006A5F8C"/>
    <w:rsid w:val="006B5909"/>
    <w:rsid w:val="006B65FB"/>
    <w:rsid w:val="006B7DC7"/>
    <w:rsid w:val="006C1ADA"/>
    <w:rsid w:val="006C1C0D"/>
    <w:rsid w:val="006C5C9C"/>
    <w:rsid w:val="006D5A2F"/>
    <w:rsid w:val="006D710A"/>
    <w:rsid w:val="006D75B7"/>
    <w:rsid w:val="006E5316"/>
    <w:rsid w:val="006E6B83"/>
    <w:rsid w:val="006F2CCD"/>
    <w:rsid w:val="006F4C0E"/>
    <w:rsid w:val="006F6610"/>
    <w:rsid w:val="006F6819"/>
    <w:rsid w:val="006F6A9B"/>
    <w:rsid w:val="0070160A"/>
    <w:rsid w:val="007032EC"/>
    <w:rsid w:val="00705037"/>
    <w:rsid w:val="00705E73"/>
    <w:rsid w:val="00707AAB"/>
    <w:rsid w:val="007116BF"/>
    <w:rsid w:val="007123B9"/>
    <w:rsid w:val="007157E7"/>
    <w:rsid w:val="00722BBF"/>
    <w:rsid w:val="0072462D"/>
    <w:rsid w:val="00730B40"/>
    <w:rsid w:val="00732CB6"/>
    <w:rsid w:val="0073336A"/>
    <w:rsid w:val="0073363A"/>
    <w:rsid w:val="00735CB5"/>
    <w:rsid w:val="00736507"/>
    <w:rsid w:val="00742F76"/>
    <w:rsid w:val="007448CB"/>
    <w:rsid w:val="00751181"/>
    <w:rsid w:val="00753C2A"/>
    <w:rsid w:val="00755DA1"/>
    <w:rsid w:val="00756ACD"/>
    <w:rsid w:val="0076525A"/>
    <w:rsid w:val="00765E47"/>
    <w:rsid w:val="00772242"/>
    <w:rsid w:val="007746F7"/>
    <w:rsid w:val="00774760"/>
    <w:rsid w:val="00777AE8"/>
    <w:rsid w:val="007820E6"/>
    <w:rsid w:val="00782255"/>
    <w:rsid w:val="00784990"/>
    <w:rsid w:val="00785553"/>
    <w:rsid w:val="00785D45"/>
    <w:rsid w:val="0079160E"/>
    <w:rsid w:val="007917BB"/>
    <w:rsid w:val="00792C50"/>
    <w:rsid w:val="00794053"/>
    <w:rsid w:val="00794BAB"/>
    <w:rsid w:val="00795C89"/>
    <w:rsid w:val="007968B4"/>
    <w:rsid w:val="007A1607"/>
    <w:rsid w:val="007A2423"/>
    <w:rsid w:val="007A2ECB"/>
    <w:rsid w:val="007A3E01"/>
    <w:rsid w:val="007A5333"/>
    <w:rsid w:val="007A60C7"/>
    <w:rsid w:val="007B16D5"/>
    <w:rsid w:val="007B1866"/>
    <w:rsid w:val="007B3AA4"/>
    <w:rsid w:val="007B3C0A"/>
    <w:rsid w:val="007B45FE"/>
    <w:rsid w:val="007C3B0C"/>
    <w:rsid w:val="007D0373"/>
    <w:rsid w:val="007D1A84"/>
    <w:rsid w:val="007D3104"/>
    <w:rsid w:val="007D35DF"/>
    <w:rsid w:val="007D6967"/>
    <w:rsid w:val="007D69DA"/>
    <w:rsid w:val="007D6C82"/>
    <w:rsid w:val="007D7226"/>
    <w:rsid w:val="007E1A17"/>
    <w:rsid w:val="007E2ACA"/>
    <w:rsid w:val="007E5658"/>
    <w:rsid w:val="007E5ADB"/>
    <w:rsid w:val="007E6050"/>
    <w:rsid w:val="007F1371"/>
    <w:rsid w:val="007F1BEB"/>
    <w:rsid w:val="007F3DB5"/>
    <w:rsid w:val="007F5FFF"/>
    <w:rsid w:val="00800C54"/>
    <w:rsid w:val="0080326A"/>
    <w:rsid w:val="008065FA"/>
    <w:rsid w:val="00807858"/>
    <w:rsid w:val="0081276D"/>
    <w:rsid w:val="00814B75"/>
    <w:rsid w:val="00815021"/>
    <w:rsid w:val="00817F57"/>
    <w:rsid w:val="008214B0"/>
    <w:rsid w:val="00821783"/>
    <w:rsid w:val="008250BA"/>
    <w:rsid w:val="00827BDA"/>
    <w:rsid w:val="00827BDB"/>
    <w:rsid w:val="008320D5"/>
    <w:rsid w:val="008333A4"/>
    <w:rsid w:val="00833712"/>
    <w:rsid w:val="008374B7"/>
    <w:rsid w:val="00847661"/>
    <w:rsid w:val="008506C6"/>
    <w:rsid w:val="008561CA"/>
    <w:rsid w:val="008572B0"/>
    <w:rsid w:val="00860ED7"/>
    <w:rsid w:val="0086326D"/>
    <w:rsid w:val="00865897"/>
    <w:rsid w:val="00867DE2"/>
    <w:rsid w:val="00871DF1"/>
    <w:rsid w:val="0087487F"/>
    <w:rsid w:val="008768BF"/>
    <w:rsid w:val="00883BBC"/>
    <w:rsid w:val="00884375"/>
    <w:rsid w:val="00887CBC"/>
    <w:rsid w:val="00891966"/>
    <w:rsid w:val="00892816"/>
    <w:rsid w:val="0089678C"/>
    <w:rsid w:val="008A2760"/>
    <w:rsid w:val="008A5808"/>
    <w:rsid w:val="008B25C9"/>
    <w:rsid w:val="008B3C4C"/>
    <w:rsid w:val="008B446C"/>
    <w:rsid w:val="008B7EAB"/>
    <w:rsid w:val="008C0E59"/>
    <w:rsid w:val="008C29C8"/>
    <w:rsid w:val="008C5F28"/>
    <w:rsid w:val="008D5D0C"/>
    <w:rsid w:val="008E5AAD"/>
    <w:rsid w:val="008E6FB2"/>
    <w:rsid w:val="008E72F0"/>
    <w:rsid w:val="008F014C"/>
    <w:rsid w:val="008F35CE"/>
    <w:rsid w:val="008F79C9"/>
    <w:rsid w:val="009019B3"/>
    <w:rsid w:val="00903BDC"/>
    <w:rsid w:val="009042D5"/>
    <w:rsid w:val="009042D7"/>
    <w:rsid w:val="0090560F"/>
    <w:rsid w:val="00911A96"/>
    <w:rsid w:val="00917180"/>
    <w:rsid w:val="00921A6E"/>
    <w:rsid w:val="00923CB1"/>
    <w:rsid w:val="0092472F"/>
    <w:rsid w:val="00927703"/>
    <w:rsid w:val="00931A14"/>
    <w:rsid w:val="009335DC"/>
    <w:rsid w:val="00937D6E"/>
    <w:rsid w:val="00940C55"/>
    <w:rsid w:val="00946FAE"/>
    <w:rsid w:val="00951F69"/>
    <w:rsid w:val="00952E8D"/>
    <w:rsid w:val="009536A1"/>
    <w:rsid w:val="009550CF"/>
    <w:rsid w:val="00960FA3"/>
    <w:rsid w:val="00962A23"/>
    <w:rsid w:val="00962CFC"/>
    <w:rsid w:val="00965A3F"/>
    <w:rsid w:val="009708DA"/>
    <w:rsid w:val="00973275"/>
    <w:rsid w:val="009771CB"/>
    <w:rsid w:val="00981353"/>
    <w:rsid w:val="00981E46"/>
    <w:rsid w:val="00994210"/>
    <w:rsid w:val="009B1B38"/>
    <w:rsid w:val="009B21C3"/>
    <w:rsid w:val="009B43B1"/>
    <w:rsid w:val="009C12E7"/>
    <w:rsid w:val="009C28D3"/>
    <w:rsid w:val="009D0135"/>
    <w:rsid w:val="009D18C8"/>
    <w:rsid w:val="009D2BF9"/>
    <w:rsid w:val="009D2DE2"/>
    <w:rsid w:val="009E1726"/>
    <w:rsid w:val="009E4404"/>
    <w:rsid w:val="009E49B6"/>
    <w:rsid w:val="009F0EB7"/>
    <w:rsid w:val="009F1041"/>
    <w:rsid w:val="009F3340"/>
    <w:rsid w:val="009F4388"/>
    <w:rsid w:val="009F43A6"/>
    <w:rsid w:val="009F6B3B"/>
    <w:rsid w:val="009F6FE3"/>
    <w:rsid w:val="009F744F"/>
    <w:rsid w:val="00A02A04"/>
    <w:rsid w:val="00A0418D"/>
    <w:rsid w:val="00A04BD1"/>
    <w:rsid w:val="00A06910"/>
    <w:rsid w:val="00A071F7"/>
    <w:rsid w:val="00A07680"/>
    <w:rsid w:val="00A07BBE"/>
    <w:rsid w:val="00A111A7"/>
    <w:rsid w:val="00A22D87"/>
    <w:rsid w:val="00A231F3"/>
    <w:rsid w:val="00A243C0"/>
    <w:rsid w:val="00A24E61"/>
    <w:rsid w:val="00A25408"/>
    <w:rsid w:val="00A34277"/>
    <w:rsid w:val="00A3466F"/>
    <w:rsid w:val="00A3747D"/>
    <w:rsid w:val="00A455BE"/>
    <w:rsid w:val="00A51CA7"/>
    <w:rsid w:val="00A53351"/>
    <w:rsid w:val="00A561D8"/>
    <w:rsid w:val="00A568DE"/>
    <w:rsid w:val="00A57DAD"/>
    <w:rsid w:val="00A62C4D"/>
    <w:rsid w:val="00A6330A"/>
    <w:rsid w:val="00A66DDB"/>
    <w:rsid w:val="00A678AE"/>
    <w:rsid w:val="00A70C04"/>
    <w:rsid w:val="00A71699"/>
    <w:rsid w:val="00A71AA7"/>
    <w:rsid w:val="00A7439A"/>
    <w:rsid w:val="00A76B61"/>
    <w:rsid w:val="00A81A4D"/>
    <w:rsid w:val="00A81E1B"/>
    <w:rsid w:val="00A822B1"/>
    <w:rsid w:val="00A8592D"/>
    <w:rsid w:val="00A879C1"/>
    <w:rsid w:val="00A90C89"/>
    <w:rsid w:val="00A97A6B"/>
    <w:rsid w:val="00A97F93"/>
    <w:rsid w:val="00AA47C1"/>
    <w:rsid w:val="00AB319D"/>
    <w:rsid w:val="00AB331C"/>
    <w:rsid w:val="00AB6573"/>
    <w:rsid w:val="00AC150D"/>
    <w:rsid w:val="00AC4692"/>
    <w:rsid w:val="00AC56D1"/>
    <w:rsid w:val="00AC5A8D"/>
    <w:rsid w:val="00AD4294"/>
    <w:rsid w:val="00AE2AAF"/>
    <w:rsid w:val="00AE2FBB"/>
    <w:rsid w:val="00AE4178"/>
    <w:rsid w:val="00AE7A7F"/>
    <w:rsid w:val="00AF4177"/>
    <w:rsid w:val="00AF62D2"/>
    <w:rsid w:val="00AF723D"/>
    <w:rsid w:val="00AF7C6B"/>
    <w:rsid w:val="00B00AE5"/>
    <w:rsid w:val="00B0128D"/>
    <w:rsid w:val="00B06CF6"/>
    <w:rsid w:val="00B10B3F"/>
    <w:rsid w:val="00B12C93"/>
    <w:rsid w:val="00B16472"/>
    <w:rsid w:val="00B2386F"/>
    <w:rsid w:val="00B265D3"/>
    <w:rsid w:val="00B26893"/>
    <w:rsid w:val="00B30686"/>
    <w:rsid w:val="00B316D3"/>
    <w:rsid w:val="00B34D06"/>
    <w:rsid w:val="00B4000E"/>
    <w:rsid w:val="00B405F5"/>
    <w:rsid w:val="00B40875"/>
    <w:rsid w:val="00B450D5"/>
    <w:rsid w:val="00B4642F"/>
    <w:rsid w:val="00B467B3"/>
    <w:rsid w:val="00B508EA"/>
    <w:rsid w:val="00B51018"/>
    <w:rsid w:val="00B51DD8"/>
    <w:rsid w:val="00B55559"/>
    <w:rsid w:val="00B562CA"/>
    <w:rsid w:val="00B56CFF"/>
    <w:rsid w:val="00B60A42"/>
    <w:rsid w:val="00B64A38"/>
    <w:rsid w:val="00B664CA"/>
    <w:rsid w:val="00B75D57"/>
    <w:rsid w:val="00B7798C"/>
    <w:rsid w:val="00B81B4E"/>
    <w:rsid w:val="00B82747"/>
    <w:rsid w:val="00B846AF"/>
    <w:rsid w:val="00B8529E"/>
    <w:rsid w:val="00B86197"/>
    <w:rsid w:val="00B90D26"/>
    <w:rsid w:val="00B91CC2"/>
    <w:rsid w:val="00BA23E5"/>
    <w:rsid w:val="00BB0482"/>
    <w:rsid w:val="00BB1B3A"/>
    <w:rsid w:val="00BB2D75"/>
    <w:rsid w:val="00BB4690"/>
    <w:rsid w:val="00BB58FA"/>
    <w:rsid w:val="00BC23ED"/>
    <w:rsid w:val="00BC51D3"/>
    <w:rsid w:val="00BC572A"/>
    <w:rsid w:val="00BD2045"/>
    <w:rsid w:val="00BD31FF"/>
    <w:rsid w:val="00BD6359"/>
    <w:rsid w:val="00BD6F60"/>
    <w:rsid w:val="00BE039D"/>
    <w:rsid w:val="00BE08AA"/>
    <w:rsid w:val="00BE17B7"/>
    <w:rsid w:val="00BE4F29"/>
    <w:rsid w:val="00BE563D"/>
    <w:rsid w:val="00BF2F29"/>
    <w:rsid w:val="00BF3B14"/>
    <w:rsid w:val="00BF5A5D"/>
    <w:rsid w:val="00BF5BAD"/>
    <w:rsid w:val="00BF6154"/>
    <w:rsid w:val="00C06B74"/>
    <w:rsid w:val="00C07792"/>
    <w:rsid w:val="00C07919"/>
    <w:rsid w:val="00C1103C"/>
    <w:rsid w:val="00C11AF5"/>
    <w:rsid w:val="00C12227"/>
    <w:rsid w:val="00C1589D"/>
    <w:rsid w:val="00C1680B"/>
    <w:rsid w:val="00C24FF0"/>
    <w:rsid w:val="00C262EF"/>
    <w:rsid w:val="00C27E01"/>
    <w:rsid w:val="00C327AB"/>
    <w:rsid w:val="00C35108"/>
    <w:rsid w:val="00C37DB8"/>
    <w:rsid w:val="00C4100F"/>
    <w:rsid w:val="00C4282F"/>
    <w:rsid w:val="00C44681"/>
    <w:rsid w:val="00C44DF5"/>
    <w:rsid w:val="00C5102F"/>
    <w:rsid w:val="00C603A1"/>
    <w:rsid w:val="00C619C2"/>
    <w:rsid w:val="00C62BF1"/>
    <w:rsid w:val="00C63319"/>
    <w:rsid w:val="00C646B6"/>
    <w:rsid w:val="00C65A4B"/>
    <w:rsid w:val="00C67A53"/>
    <w:rsid w:val="00C70373"/>
    <w:rsid w:val="00C7046E"/>
    <w:rsid w:val="00C70634"/>
    <w:rsid w:val="00C741AD"/>
    <w:rsid w:val="00C75209"/>
    <w:rsid w:val="00C759E0"/>
    <w:rsid w:val="00C75CDF"/>
    <w:rsid w:val="00C84077"/>
    <w:rsid w:val="00C875B7"/>
    <w:rsid w:val="00C92999"/>
    <w:rsid w:val="00C96192"/>
    <w:rsid w:val="00CA43D5"/>
    <w:rsid w:val="00CA5241"/>
    <w:rsid w:val="00CB09FE"/>
    <w:rsid w:val="00CB3739"/>
    <w:rsid w:val="00CC1B35"/>
    <w:rsid w:val="00CC370D"/>
    <w:rsid w:val="00CD75DA"/>
    <w:rsid w:val="00CE3D61"/>
    <w:rsid w:val="00CE42AA"/>
    <w:rsid w:val="00CF1549"/>
    <w:rsid w:val="00CF78C8"/>
    <w:rsid w:val="00D00912"/>
    <w:rsid w:val="00D10C6D"/>
    <w:rsid w:val="00D25951"/>
    <w:rsid w:val="00D26BB3"/>
    <w:rsid w:val="00D33465"/>
    <w:rsid w:val="00D34572"/>
    <w:rsid w:val="00D35080"/>
    <w:rsid w:val="00D373A9"/>
    <w:rsid w:val="00D4089F"/>
    <w:rsid w:val="00D44BAC"/>
    <w:rsid w:val="00D44ED4"/>
    <w:rsid w:val="00D45BA8"/>
    <w:rsid w:val="00D46E86"/>
    <w:rsid w:val="00D505AD"/>
    <w:rsid w:val="00D51A78"/>
    <w:rsid w:val="00D544F0"/>
    <w:rsid w:val="00D56DD4"/>
    <w:rsid w:val="00D57C4B"/>
    <w:rsid w:val="00D64EA0"/>
    <w:rsid w:val="00D715BE"/>
    <w:rsid w:val="00D722E0"/>
    <w:rsid w:val="00D743EB"/>
    <w:rsid w:val="00D75BEB"/>
    <w:rsid w:val="00D821B7"/>
    <w:rsid w:val="00D83341"/>
    <w:rsid w:val="00D84F56"/>
    <w:rsid w:val="00D871D5"/>
    <w:rsid w:val="00D919E5"/>
    <w:rsid w:val="00D952BC"/>
    <w:rsid w:val="00D965F5"/>
    <w:rsid w:val="00D96F25"/>
    <w:rsid w:val="00DA10DB"/>
    <w:rsid w:val="00DA3F7C"/>
    <w:rsid w:val="00DA4649"/>
    <w:rsid w:val="00DA5FA7"/>
    <w:rsid w:val="00DC0998"/>
    <w:rsid w:val="00DC1EBD"/>
    <w:rsid w:val="00DE28B0"/>
    <w:rsid w:val="00DE3BCF"/>
    <w:rsid w:val="00DE55C6"/>
    <w:rsid w:val="00DF28C3"/>
    <w:rsid w:val="00DF2D26"/>
    <w:rsid w:val="00DF3970"/>
    <w:rsid w:val="00DF4147"/>
    <w:rsid w:val="00DF589F"/>
    <w:rsid w:val="00E0298C"/>
    <w:rsid w:val="00E06E9E"/>
    <w:rsid w:val="00E15557"/>
    <w:rsid w:val="00E15908"/>
    <w:rsid w:val="00E20051"/>
    <w:rsid w:val="00E321CB"/>
    <w:rsid w:val="00E3299F"/>
    <w:rsid w:val="00E3578A"/>
    <w:rsid w:val="00E37F28"/>
    <w:rsid w:val="00E511E5"/>
    <w:rsid w:val="00E51272"/>
    <w:rsid w:val="00E5443C"/>
    <w:rsid w:val="00E62B01"/>
    <w:rsid w:val="00E63464"/>
    <w:rsid w:val="00E6573A"/>
    <w:rsid w:val="00E66242"/>
    <w:rsid w:val="00E8081A"/>
    <w:rsid w:val="00E80C5C"/>
    <w:rsid w:val="00E82320"/>
    <w:rsid w:val="00E8546B"/>
    <w:rsid w:val="00E90C42"/>
    <w:rsid w:val="00E91342"/>
    <w:rsid w:val="00E932A9"/>
    <w:rsid w:val="00E94F8D"/>
    <w:rsid w:val="00E95D8F"/>
    <w:rsid w:val="00E96580"/>
    <w:rsid w:val="00E9699F"/>
    <w:rsid w:val="00EA33D0"/>
    <w:rsid w:val="00EA4058"/>
    <w:rsid w:val="00EA710C"/>
    <w:rsid w:val="00EB0982"/>
    <w:rsid w:val="00EB1983"/>
    <w:rsid w:val="00EB79F8"/>
    <w:rsid w:val="00EC13FB"/>
    <w:rsid w:val="00EC4D07"/>
    <w:rsid w:val="00EC6926"/>
    <w:rsid w:val="00ED05B4"/>
    <w:rsid w:val="00ED0AEF"/>
    <w:rsid w:val="00ED72CC"/>
    <w:rsid w:val="00EE2A8A"/>
    <w:rsid w:val="00EE6837"/>
    <w:rsid w:val="00EE7A03"/>
    <w:rsid w:val="00EF53F8"/>
    <w:rsid w:val="00EF5A80"/>
    <w:rsid w:val="00F000A9"/>
    <w:rsid w:val="00F02E4D"/>
    <w:rsid w:val="00F06099"/>
    <w:rsid w:val="00F21BBE"/>
    <w:rsid w:val="00F240E9"/>
    <w:rsid w:val="00F25624"/>
    <w:rsid w:val="00F2705E"/>
    <w:rsid w:val="00F335C0"/>
    <w:rsid w:val="00F46196"/>
    <w:rsid w:val="00F47915"/>
    <w:rsid w:val="00F505DC"/>
    <w:rsid w:val="00F53A6C"/>
    <w:rsid w:val="00F56FEA"/>
    <w:rsid w:val="00F623FE"/>
    <w:rsid w:val="00F66C67"/>
    <w:rsid w:val="00F677ED"/>
    <w:rsid w:val="00F72635"/>
    <w:rsid w:val="00F74186"/>
    <w:rsid w:val="00F75247"/>
    <w:rsid w:val="00F75886"/>
    <w:rsid w:val="00F76B8D"/>
    <w:rsid w:val="00F81DAE"/>
    <w:rsid w:val="00F82995"/>
    <w:rsid w:val="00F8431C"/>
    <w:rsid w:val="00F854EA"/>
    <w:rsid w:val="00F874E2"/>
    <w:rsid w:val="00F9524E"/>
    <w:rsid w:val="00FA0B91"/>
    <w:rsid w:val="00FA1259"/>
    <w:rsid w:val="00FA378A"/>
    <w:rsid w:val="00FA3EDB"/>
    <w:rsid w:val="00FA41C6"/>
    <w:rsid w:val="00FA6753"/>
    <w:rsid w:val="00FB1C1A"/>
    <w:rsid w:val="00FB577E"/>
    <w:rsid w:val="00FB60B9"/>
    <w:rsid w:val="00FB6955"/>
    <w:rsid w:val="00FB6A6B"/>
    <w:rsid w:val="00FC3B4B"/>
    <w:rsid w:val="00FC44F6"/>
    <w:rsid w:val="00FC4E8F"/>
    <w:rsid w:val="00FD0453"/>
    <w:rsid w:val="00FD088B"/>
    <w:rsid w:val="00FD4F12"/>
    <w:rsid w:val="00FD5285"/>
    <w:rsid w:val="00FD5ABD"/>
    <w:rsid w:val="00FE0277"/>
    <w:rsid w:val="00FE0452"/>
    <w:rsid w:val="00FE4382"/>
    <w:rsid w:val="00FE61F2"/>
    <w:rsid w:val="00FE6533"/>
    <w:rsid w:val="00FF0EE4"/>
    <w:rsid w:val="00FF327A"/>
    <w:rsid w:val="00FF4EF7"/>
    <w:rsid w:val="00FF5B1D"/>
    <w:rsid w:val="00FF7ACC"/>
    <w:rsid w:val="14ACC6E5"/>
    <w:rsid w:val="15C296DB"/>
    <w:rsid w:val="2E3503EA"/>
    <w:rsid w:val="37E8B6B4"/>
    <w:rsid w:val="40D701F9"/>
    <w:rsid w:val="44989904"/>
    <w:rsid w:val="44FB4ADC"/>
    <w:rsid w:val="46D9ADDD"/>
    <w:rsid w:val="4F5C6E85"/>
    <w:rsid w:val="556C6196"/>
    <w:rsid w:val="605384A5"/>
    <w:rsid w:val="61924CA3"/>
    <w:rsid w:val="64E31B0F"/>
    <w:rsid w:val="6EA41182"/>
    <w:rsid w:val="6ED4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F0416"/>
  <w15:chartTrackingRefBased/>
  <w15:docId w15:val="{26FA3158-68D2-4A8F-90D3-422D7FA01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8B4"/>
  </w:style>
  <w:style w:type="paragraph" w:styleId="1">
    <w:name w:val="heading 1"/>
    <w:basedOn w:val="a"/>
    <w:link w:val="10"/>
    <w:uiPriority w:val="9"/>
    <w:qFormat/>
    <w:rsid w:val="003810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4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Bullets,List Paragraph (numbered (a)),NUMBERED PARAGRAPH,List Paragraph 1,List_Paragraph,Multilevel para_II,Akapit z listą BS,IBL List Paragraph,List Paragraph nowy,Numbered List Paragraph,Bullet1,Forth lev"/>
    <w:basedOn w:val="a"/>
    <w:link w:val="a5"/>
    <w:uiPriority w:val="34"/>
    <w:qFormat/>
    <w:rsid w:val="00FE4382"/>
    <w:pPr>
      <w:ind w:left="720"/>
      <w:contextualSpacing/>
    </w:pPr>
  </w:style>
  <w:style w:type="character" w:customStyle="1" w:styleId="normaltextrun">
    <w:name w:val="normaltextrun"/>
    <w:basedOn w:val="a0"/>
    <w:rsid w:val="00FE4382"/>
  </w:style>
  <w:style w:type="character" w:customStyle="1" w:styleId="eop">
    <w:name w:val="eop"/>
    <w:basedOn w:val="a0"/>
    <w:rsid w:val="00FE4382"/>
  </w:style>
  <w:style w:type="character" w:styleId="a6">
    <w:name w:val="Hyperlink"/>
    <w:basedOn w:val="a0"/>
    <w:uiPriority w:val="99"/>
    <w:unhideWhenUsed/>
    <w:rsid w:val="00612660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10B1F"/>
    <w:rPr>
      <w:color w:val="605E5C"/>
      <w:shd w:val="clear" w:color="auto" w:fill="E1DFDD"/>
    </w:rPr>
  </w:style>
  <w:style w:type="character" w:customStyle="1" w:styleId="a5">
    <w:name w:val="Абзац списка Знак"/>
    <w:aliases w:val="без абзаца Знак,маркированный Знак,ПАРАГРАФ Знак,Bullets Знак,List Paragraph (numbered (a)) Знак,NUMBERED PARAGRAPH Знак,List Paragraph 1 Знак,List_Paragraph Знак,Multilevel para_II Знак,Akapit z listą BS Знак,IBL List Paragraph Знак"/>
    <w:link w:val="a4"/>
    <w:uiPriority w:val="34"/>
    <w:locked/>
    <w:rsid w:val="00DC0998"/>
  </w:style>
  <w:style w:type="paragraph" w:customStyle="1" w:styleId="paragraph">
    <w:name w:val="paragraph"/>
    <w:basedOn w:val="a"/>
    <w:rsid w:val="00B34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shorttext">
    <w:name w:val="short_text"/>
    <w:rsid w:val="00AE4178"/>
  </w:style>
  <w:style w:type="paragraph" w:styleId="a7">
    <w:name w:val="Body Text Indent"/>
    <w:basedOn w:val="a"/>
    <w:link w:val="a8"/>
    <w:uiPriority w:val="99"/>
    <w:unhideWhenUsed/>
    <w:rsid w:val="00AE4178"/>
    <w:pPr>
      <w:spacing w:after="120" w:line="276" w:lineRule="auto"/>
      <w:ind w:left="283"/>
    </w:pPr>
    <w:rPr>
      <w:rFonts w:ascii="Calibri" w:eastAsia="Calibri" w:hAnsi="Calibri" w:cs="Calibri"/>
      <w:kern w:val="0"/>
      <w14:ligatures w14:val="none"/>
    </w:rPr>
  </w:style>
  <w:style w:type="character" w:customStyle="1" w:styleId="a8">
    <w:name w:val="Основной текст с отступом Знак"/>
    <w:basedOn w:val="a0"/>
    <w:link w:val="a7"/>
    <w:uiPriority w:val="99"/>
    <w:rsid w:val="00AE4178"/>
    <w:rPr>
      <w:rFonts w:ascii="Calibri" w:eastAsia="Calibri" w:hAnsi="Calibri" w:cs="Calibri"/>
      <w:kern w:val="0"/>
      <w14:ligatures w14:val="none"/>
    </w:rPr>
  </w:style>
  <w:style w:type="paragraph" w:styleId="a9">
    <w:name w:val="Normal (Web)"/>
    <w:aliases w:val="Обычный (Web)"/>
    <w:basedOn w:val="a"/>
    <w:link w:val="aa"/>
    <w:uiPriority w:val="99"/>
    <w:qFormat/>
    <w:rsid w:val="00AE4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a">
    <w:name w:val="Обычный (веб) Знак"/>
    <w:aliases w:val="Обычный (Web) Знак"/>
    <w:link w:val="a9"/>
    <w:uiPriority w:val="34"/>
    <w:locked/>
    <w:rsid w:val="00AE417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Style53">
    <w:name w:val="Font Style53"/>
    <w:rsid w:val="00143C95"/>
    <w:rPr>
      <w:rFonts w:ascii="Times New Roman" w:hAnsi="Times New Roman" w:cs="Times New Roman" w:hint="default"/>
      <w:b/>
      <w:bCs/>
      <w:sz w:val="22"/>
      <w:szCs w:val="22"/>
    </w:rPr>
  </w:style>
  <w:style w:type="character" w:styleId="ab">
    <w:name w:val="FollowedHyperlink"/>
    <w:basedOn w:val="a0"/>
    <w:uiPriority w:val="99"/>
    <w:semiHidden/>
    <w:unhideWhenUsed/>
    <w:rsid w:val="009C28D3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810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styleId="ac">
    <w:name w:val="annotation reference"/>
    <w:basedOn w:val="a0"/>
    <w:uiPriority w:val="99"/>
    <w:semiHidden/>
    <w:unhideWhenUsed/>
    <w:rsid w:val="00FB6A6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B6A6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B6A6B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B6A6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B6A6B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FB6A6B"/>
    <w:pPr>
      <w:spacing w:after="0" w:line="240" w:lineRule="auto"/>
    </w:pPr>
  </w:style>
  <w:style w:type="character" w:styleId="af2">
    <w:name w:val="Strong"/>
    <w:basedOn w:val="a0"/>
    <w:uiPriority w:val="22"/>
    <w:qFormat/>
    <w:rsid w:val="0067077A"/>
    <w:rPr>
      <w:b/>
      <w:bCs/>
    </w:rPr>
  </w:style>
  <w:style w:type="character" w:customStyle="1" w:styleId="inline">
    <w:name w:val="inline"/>
    <w:basedOn w:val="a0"/>
    <w:rsid w:val="006707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4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411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8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8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89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26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6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47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4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3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02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17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03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07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8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53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99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3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12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62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82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01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7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98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7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012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36646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95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63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4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0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2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75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58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55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46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0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1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74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1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7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94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99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43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39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33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45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76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69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4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14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78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1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22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19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0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0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69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0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45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03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77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9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66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54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43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2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33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23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0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9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6611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90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59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9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51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7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5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87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65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50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8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4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10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9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62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93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43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13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87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71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1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1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5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78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94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8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6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0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82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36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54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7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3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46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7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82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57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8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40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2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5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0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7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4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32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58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5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65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7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1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92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4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9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51711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33413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about:blank" TargetMode="External"/><Relationship Id="rId18" Type="http://schemas.openxmlformats.org/officeDocument/2006/relationships/hyperlink" Target="https://www.youtube.com/c/CorMedicale" TargetMode="External"/><Relationship Id="rId2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kidney-international.org/" TargetMode="External"/><Relationship Id="rId34" Type="http://schemas.openxmlformats.org/officeDocument/2006/relationships/hyperlink" Target="https://geekymedics.com/acute-management-of-upper-gi-bleeding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oxfordmedicine.com/" TargetMode="External"/><Relationship Id="rId17" Type="http://schemas.openxmlformats.org/officeDocument/2006/relationships/hyperlink" Target="https://www.youtube.com/c/NinjaNerdScience/videos" TargetMode="External"/><Relationship Id="rId2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3" Type="http://schemas.openxmlformats.org/officeDocument/2006/relationships/hyperlink" Target="https://geekymedics.com/cholangiti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c/osmosis" TargetMode="External"/><Relationship Id="rId20" Type="http://schemas.openxmlformats.org/officeDocument/2006/relationships/hyperlink" Target="https://www.youtube.com/c/SciDrugs/videos" TargetMode="External"/><Relationship Id="rId29" Type="http://schemas.openxmlformats.org/officeDocument/2006/relationships/hyperlink" Target="https://geekymedics.com/acute-management-of-upper-gi-bleeding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edscape.com/familymedicine" TargetMode="External"/><Relationship Id="rId2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2" Type="http://schemas.openxmlformats.org/officeDocument/2006/relationships/hyperlink" Target="https://geekymedics.com/hyperlipidaemia/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kdigo.org/wp-content/uploads" TargetMode="External"/><Relationship Id="rId2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8" Type="http://schemas.openxmlformats.org/officeDocument/2006/relationships/hyperlink" Target="https://geekymedics.com/abdominal-examination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queensu.ca/ctl/resources/instructional-strategies/case-based-learning" TargetMode="External"/><Relationship Id="rId19" Type="http://schemas.openxmlformats.org/officeDocument/2006/relationships/hyperlink" Target="https://www.youtube.com/channel/UCbYmF43dpGHz8gi2ugiXr0Q" TargetMode="External"/><Relationship Id="rId31" Type="http://schemas.openxmlformats.org/officeDocument/2006/relationships/hyperlink" Target="https://geekymedics.com/acute-pancreatitis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lassroom.google.com/w/MzM5OTU5MjU0OTM0/t/all" TargetMode="External"/><Relationship Id="rId14" Type="http://schemas.openxmlformats.org/officeDocument/2006/relationships/hyperlink" Target="https://www.wolterskluwer.com/en/solutions/uptodate" TargetMode="External"/><Relationship Id="rId22" Type="http://schemas.openxmlformats.org/officeDocument/2006/relationships/hyperlink" Target="https://kdigo.org" TargetMode="External"/><Relationship Id="rId27" Type="http://schemas.openxmlformats.org/officeDocument/2006/relationships/hyperlink" Target="https://univer.kaznu.kz/Content/instructions/%D0%9F%D0%BE%D0%BB%D0%BE%D0%B6%D0%B5%D0%BD%D0%B8%D0%B5%20%D0%BE%20%D0%BF%D1%80%D0%BE%D0%B2%D0%B5%D1%80%D0%BA%D0%B5%20%D0%BD%D0%B0%20%D0%BD%D0%B0%D0%BB%D0%B8%D1%87%D0%B8%D0%B5%20%D0%B7%D0%B0%D0%B8%D0%BC%D1%81%D1%82%D0%B2%D0%BE%D0%B2%D0%B0%D0%BD%D0%B8%D0%B9%20ru.pdf" TargetMode="External"/><Relationship Id="rId30" Type="http://schemas.openxmlformats.org/officeDocument/2006/relationships/hyperlink" Target="https://geekymedics.com/acute-management-of-upper-gi-bleeding/" TargetMode="External"/><Relationship Id="rId35" Type="http://schemas.openxmlformats.org/officeDocument/2006/relationships/hyperlink" Target="https://geekymedics.com/ascitic-fluid-analysi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6F607-887A-4045-B646-2B5CEE99DB5A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34E413AA-9355-496A-AB16-2C7DAE920A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CACDA9-E351-44D4-B080-E7F459C7E4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1BA25F-C4F6-4EF0-BCFB-A9A322958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11880</Words>
  <Characters>67717</Characters>
  <Application>Microsoft Office Word</Application>
  <DocSecurity>0</DocSecurity>
  <Lines>564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79439</CharactersWithSpaces>
  <SharedDoc>false</SharedDoc>
  <HLinks>
    <vt:vector size="48" baseType="variant">
      <vt:variant>
        <vt:i4>7995513</vt:i4>
      </vt:variant>
      <vt:variant>
        <vt:i4>21</vt:i4>
      </vt:variant>
      <vt:variant>
        <vt:i4>0</vt:i4>
      </vt:variant>
      <vt:variant>
        <vt:i4>5</vt:i4>
      </vt:variant>
      <vt:variant>
        <vt:lpwstr>https://univer.kaznu.kz/Content/instructions/%D0%9F%D0%BE%D0%BB%D0%BE%D0%B6%D0%B5%D0%BD%D0%B8%D0%B5 %D0%BE %D0%BF%D1%80%D0%BE%D0%B2%D0%B5%D1%80%D0%BA%D0%B5 %D0%BD%D0%B0 %D0%BD%D0%B0%D0%BB%D0%B8%D1%87%D0%B8%D0%B5 %D0%B7%D0%B0%D0%B8%D0%BC%D1%81%D1%82%D0%B2%D0%BE%D0%B2%D0%B0%D0%BD%D0%B8%D0%B9 ru.pdf</vt:lpwstr>
      </vt:variant>
      <vt:variant>
        <vt:lpwstr/>
      </vt:variant>
      <vt:variant>
        <vt:i4>7667747</vt:i4>
      </vt:variant>
      <vt:variant>
        <vt:i4>18</vt:i4>
      </vt:variant>
      <vt:variant>
        <vt:i4>0</vt:i4>
      </vt:variant>
      <vt:variant>
        <vt:i4>5</vt:i4>
      </vt:variant>
      <vt:variant>
        <vt:lpwstr>https://dl.kaznu.kz/pics/sd/%D0%9F%D1%80%D0%B0%D0%B2%D0%B8%D0%BB%D0%B0 %D0%BF%D0%BE %D0%94%D0%9E%D0%A2 %D0%9A%D0%B0%D0%B7%D0%9D%D0%A3 %D0%B8%D0%BC%D0%B5%D0%BD%D0%B8 %D0%B0%D0%BB%D1%8C-%D0%A4%D0%B0%D1%80%D0%B0%D0%B1%D0%B8 ru.pdf</vt:lpwstr>
      </vt:variant>
      <vt:variant>
        <vt:lpwstr/>
      </vt:variant>
      <vt:variant>
        <vt:i4>3538984</vt:i4>
      </vt:variant>
      <vt:variant>
        <vt:i4>15</vt:i4>
      </vt:variant>
      <vt:variant>
        <vt:i4>0</vt:i4>
      </vt:variant>
      <vt:variant>
        <vt:i4>5</vt:i4>
      </vt:variant>
      <vt:variant>
        <vt:lpwstr>https://adilet.zan.kz/rus/docs/V1500010768</vt:lpwstr>
      </vt:variant>
      <vt:variant>
        <vt:lpwstr/>
      </vt:variant>
      <vt:variant>
        <vt:i4>7995513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https://univer.kaznu.kz/Content/instructions/%D0%9F%D0%BE%D0%BB%D0%BE%D0%B6%D0%B5%D0%BD%D0%B8%D0%B5 %D0%BE %D0%BF%D1%80%D0%BE%D0%B2%D0%B5%D1%80%D0%BA%D0%B5 %D0%BD%D0%B0 %D0%BD%D0%B0%D0%BB%D0%B8%D1%87%D0%B8%D0%B5 %D0%B7%D0%B0%D0%B8%D0%BC%D1%81%D1%82%D0%B2%D0%BE%D0%B2%D0%B0%D0%BD%D0%B8%D0%B9 ru.pdf</vt:lpwstr>
      </vt:variant>
      <vt:variant>
        <vt:lpwstr/>
      </vt:variant>
      <vt:variant>
        <vt:i4>8192043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0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Дюсенбина Инна</dc:creator>
  <cp:keywords/>
  <dc:description/>
  <cp:lastModifiedBy>HP</cp:lastModifiedBy>
  <cp:revision>2</cp:revision>
  <dcterms:created xsi:type="dcterms:W3CDTF">2023-07-09T14:01:00Z</dcterms:created>
  <dcterms:modified xsi:type="dcterms:W3CDTF">2023-07-09T14:01:00Z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